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28" w:rsidRPr="00975B4E" w:rsidRDefault="00BE1828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УТВЕРЖДЕН</w:t>
      </w:r>
    </w:p>
    <w:p w:rsidR="00CF73E9" w:rsidRPr="00975B4E" w:rsidRDefault="00CF73E9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357205" w:rsidRPr="00975B4E" w:rsidRDefault="00357205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р</w:t>
      </w:r>
      <w:r w:rsidR="003D2A2A" w:rsidRPr="00975B4E">
        <w:rPr>
          <w:rFonts w:ascii="Times New Roman" w:hAnsi="Times New Roman"/>
          <w:bCs/>
          <w:sz w:val="28"/>
          <w:szCs w:val="28"/>
        </w:rPr>
        <w:t>аспоряжением</w:t>
      </w:r>
    </w:p>
    <w:p w:rsidR="00701DDD" w:rsidRPr="00975B4E" w:rsidRDefault="00357205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м</w:t>
      </w:r>
      <w:r w:rsidR="00A8409A" w:rsidRPr="00975B4E">
        <w:rPr>
          <w:rFonts w:ascii="Times New Roman" w:hAnsi="Times New Roman"/>
          <w:bCs/>
          <w:sz w:val="28"/>
          <w:szCs w:val="28"/>
        </w:rPr>
        <w:t>инистерства</w:t>
      </w:r>
      <w:r w:rsidRPr="00975B4E">
        <w:rPr>
          <w:rFonts w:ascii="Times New Roman" w:hAnsi="Times New Roman"/>
          <w:bCs/>
          <w:sz w:val="28"/>
          <w:szCs w:val="28"/>
        </w:rPr>
        <w:t xml:space="preserve"> </w:t>
      </w:r>
      <w:r w:rsidR="00701DDD" w:rsidRPr="00975B4E">
        <w:rPr>
          <w:rFonts w:ascii="Times New Roman" w:hAnsi="Times New Roman"/>
          <w:bCs/>
          <w:sz w:val="28"/>
          <w:szCs w:val="28"/>
        </w:rPr>
        <w:t>строительства</w:t>
      </w:r>
    </w:p>
    <w:p w:rsidR="00BE1828" w:rsidRPr="00975B4E" w:rsidRDefault="00BE1828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Кировской области</w:t>
      </w:r>
    </w:p>
    <w:p w:rsidR="00BE1828" w:rsidRPr="00975B4E" w:rsidRDefault="00BE1828" w:rsidP="00780192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 xml:space="preserve">от </w:t>
      </w:r>
      <w:r w:rsidR="001F5E52">
        <w:rPr>
          <w:rFonts w:ascii="Times New Roman" w:hAnsi="Times New Roman"/>
          <w:bCs/>
          <w:sz w:val="28"/>
          <w:szCs w:val="28"/>
        </w:rPr>
        <w:t>07.09.2018</w:t>
      </w:r>
      <w:r w:rsidRPr="00975B4E">
        <w:rPr>
          <w:rFonts w:ascii="Times New Roman" w:hAnsi="Times New Roman"/>
          <w:bCs/>
          <w:sz w:val="28"/>
          <w:szCs w:val="28"/>
        </w:rPr>
        <w:t xml:space="preserve"> № </w:t>
      </w:r>
      <w:r w:rsidR="001F5E52">
        <w:rPr>
          <w:rFonts w:ascii="Times New Roman" w:hAnsi="Times New Roman"/>
          <w:bCs/>
          <w:sz w:val="28"/>
          <w:szCs w:val="28"/>
        </w:rPr>
        <w:t>35</w:t>
      </w:r>
    </w:p>
    <w:p w:rsidR="00BE1828" w:rsidRPr="00975B4E" w:rsidRDefault="00BE1828" w:rsidP="00BE182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676A" w:rsidRPr="00975B4E" w:rsidRDefault="0080676A" w:rsidP="00BE182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575A" w:rsidRPr="00975B4E" w:rsidRDefault="00BE1828" w:rsidP="0034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B4E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  <w:r w:rsidR="00777127" w:rsidRPr="00975B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676A" w:rsidRPr="00975B4E" w:rsidRDefault="00A8409A" w:rsidP="0034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B4E">
        <w:rPr>
          <w:rFonts w:ascii="Times New Roman" w:hAnsi="Times New Roman"/>
          <w:b/>
          <w:bCs/>
          <w:sz w:val="28"/>
          <w:szCs w:val="28"/>
        </w:rPr>
        <w:t>министерства</w:t>
      </w:r>
      <w:r w:rsidR="0080676A" w:rsidRPr="00975B4E">
        <w:rPr>
          <w:rFonts w:ascii="Times New Roman" w:hAnsi="Times New Roman"/>
          <w:b/>
          <w:bCs/>
          <w:sz w:val="28"/>
          <w:szCs w:val="28"/>
        </w:rPr>
        <w:t xml:space="preserve"> строительства Кировской области</w:t>
      </w:r>
    </w:p>
    <w:p w:rsidR="003E4172" w:rsidRPr="00975B4E" w:rsidRDefault="00FA09A2" w:rsidP="0034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B4E">
        <w:rPr>
          <w:rFonts w:ascii="Times New Roman" w:hAnsi="Times New Roman"/>
          <w:b/>
          <w:bCs/>
          <w:sz w:val="28"/>
          <w:szCs w:val="28"/>
        </w:rPr>
        <w:t>осуществления контроля</w:t>
      </w:r>
      <w:r w:rsidR="00D900B3" w:rsidRPr="00975B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937" w:rsidRPr="00975B4E">
        <w:rPr>
          <w:rFonts w:ascii="Times New Roman" w:hAnsi="Times New Roman"/>
          <w:b/>
          <w:bCs/>
          <w:sz w:val="28"/>
          <w:szCs w:val="28"/>
        </w:rPr>
        <w:t>за соблюдением</w:t>
      </w:r>
      <w:r w:rsidR="003E4172" w:rsidRPr="00975B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937" w:rsidRPr="00975B4E">
        <w:rPr>
          <w:rFonts w:ascii="Times New Roman" w:hAnsi="Times New Roman"/>
          <w:b/>
          <w:bCs/>
          <w:sz w:val="28"/>
          <w:szCs w:val="28"/>
        </w:rPr>
        <w:t>органами местного</w:t>
      </w:r>
    </w:p>
    <w:p w:rsidR="003E4172" w:rsidRPr="00975B4E" w:rsidRDefault="000B1937" w:rsidP="0034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B4E">
        <w:rPr>
          <w:rFonts w:ascii="Times New Roman" w:hAnsi="Times New Roman"/>
          <w:b/>
          <w:bCs/>
          <w:sz w:val="28"/>
          <w:szCs w:val="28"/>
        </w:rPr>
        <w:t xml:space="preserve">самоуправления </w:t>
      </w:r>
      <w:r w:rsidR="003E4172" w:rsidRPr="00975B4E">
        <w:rPr>
          <w:rFonts w:ascii="Times New Roman" w:hAnsi="Times New Roman"/>
          <w:b/>
          <w:bCs/>
          <w:sz w:val="28"/>
          <w:szCs w:val="28"/>
        </w:rPr>
        <w:t>муниципальных образований Кировской области</w:t>
      </w:r>
    </w:p>
    <w:p w:rsidR="00777127" w:rsidRPr="00975B4E" w:rsidRDefault="000B1937" w:rsidP="00344441">
      <w:pPr>
        <w:spacing w:after="0" w:line="240" w:lineRule="auto"/>
        <w:jc w:val="center"/>
        <w:rPr>
          <w:b/>
          <w:sz w:val="24"/>
        </w:rPr>
      </w:pPr>
      <w:r w:rsidRPr="00975B4E">
        <w:rPr>
          <w:rFonts w:ascii="Times New Roman" w:hAnsi="Times New Roman"/>
          <w:b/>
          <w:bCs/>
          <w:sz w:val="28"/>
          <w:szCs w:val="28"/>
        </w:rPr>
        <w:t>законодательства о градостроительной деятельности</w:t>
      </w:r>
    </w:p>
    <w:p w:rsidR="00CC2566" w:rsidRDefault="00CC2566" w:rsidP="00CC2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D3B" w:rsidRDefault="00DD642D" w:rsidP="00CC2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42D">
        <w:rPr>
          <w:rFonts w:ascii="Times New Roman" w:hAnsi="Times New Roman"/>
          <w:sz w:val="24"/>
          <w:szCs w:val="24"/>
        </w:rPr>
        <w:t>(в ред. распоряжени</w:t>
      </w:r>
      <w:r w:rsidR="00671F5A">
        <w:rPr>
          <w:rFonts w:ascii="Times New Roman" w:hAnsi="Times New Roman"/>
          <w:sz w:val="24"/>
          <w:szCs w:val="24"/>
        </w:rPr>
        <w:t>й</w:t>
      </w:r>
      <w:r w:rsidRPr="00DD642D">
        <w:rPr>
          <w:rFonts w:ascii="Times New Roman" w:hAnsi="Times New Roman"/>
          <w:sz w:val="24"/>
          <w:szCs w:val="24"/>
        </w:rPr>
        <w:t xml:space="preserve"> министерства строительства </w:t>
      </w:r>
      <w:r w:rsidR="004F6329">
        <w:rPr>
          <w:rFonts w:ascii="Times New Roman" w:hAnsi="Times New Roman"/>
          <w:sz w:val="24"/>
          <w:szCs w:val="24"/>
        </w:rPr>
        <w:t>Кировской области</w:t>
      </w:r>
    </w:p>
    <w:p w:rsidR="00DD642D" w:rsidRPr="00DD642D" w:rsidRDefault="00DD642D" w:rsidP="00CC2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42D">
        <w:rPr>
          <w:rFonts w:ascii="Times New Roman" w:hAnsi="Times New Roman"/>
          <w:sz w:val="24"/>
          <w:szCs w:val="24"/>
        </w:rPr>
        <w:t>от 07.02.2020 № 6</w:t>
      </w:r>
      <w:r w:rsidR="00426D3B">
        <w:rPr>
          <w:rFonts w:ascii="Times New Roman" w:hAnsi="Times New Roman"/>
          <w:sz w:val="24"/>
          <w:szCs w:val="24"/>
        </w:rPr>
        <w:t>, от 16.04.2020 № 24</w:t>
      </w:r>
      <w:r w:rsidR="00E15061">
        <w:rPr>
          <w:rFonts w:ascii="Times New Roman" w:hAnsi="Times New Roman"/>
          <w:sz w:val="24"/>
          <w:szCs w:val="24"/>
        </w:rPr>
        <w:t>, от 11.02.2021 № 8</w:t>
      </w:r>
      <w:r w:rsidRPr="00DD642D">
        <w:rPr>
          <w:rFonts w:ascii="Times New Roman" w:hAnsi="Times New Roman"/>
          <w:sz w:val="24"/>
          <w:szCs w:val="24"/>
        </w:rPr>
        <w:t>)</w:t>
      </w:r>
    </w:p>
    <w:p w:rsidR="00CC2566" w:rsidRDefault="00CC2566" w:rsidP="00CC2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42D" w:rsidRPr="00975B4E" w:rsidRDefault="00DD642D" w:rsidP="00CC2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828" w:rsidRPr="00975B4E" w:rsidRDefault="00BE1828" w:rsidP="00720A5C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</w:t>
      </w:r>
      <w:r w:rsidR="00777127" w:rsidRPr="00975B4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D19A6" w:rsidRPr="00975B4E" w:rsidRDefault="00BC575A" w:rsidP="00720A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1. </w:t>
      </w:r>
      <w:r w:rsidR="002D19A6" w:rsidRPr="00975B4E">
        <w:rPr>
          <w:rFonts w:ascii="Times New Roman" w:hAnsi="Times New Roman"/>
          <w:b/>
          <w:sz w:val="28"/>
          <w:szCs w:val="28"/>
        </w:rPr>
        <w:t>Наименование функции</w:t>
      </w:r>
    </w:p>
    <w:p w:rsidR="00C4625C" w:rsidRPr="00975B4E" w:rsidRDefault="003E4172" w:rsidP="00720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К</w:t>
      </w:r>
      <w:r w:rsidR="00342D06" w:rsidRPr="00975B4E">
        <w:rPr>
          <w:rFonts w:ascii="Times New Roman" w:hAnsi="Times New Roman"/>
          <w:bCs/>
          <w:sz w:val="28"/>
          <w:szCs w:val="28"/>
        </w:rPr>
        <w:t>онтрол</w:t>
      </w:r>
      <w:r w:rsidRPr="00975B4E">
        <w:rPr>
          <w:rFonts w:ascii="Times New Roman" w:hAnsi="Times New Roman"/>
          <w:bCs/>
          <w:sz w:val="28"/>
          <w:szCs w:val="28"/>
        </w:rPr>
        <w:t>ь</w:t>
      </w:r>
      <w:r w:rsidR="00342D06" w:rsidRPr="00975B4E">
        <w:rPr>
          <w:rFonts w:ascii="Times New Roman" w:hAnsi="Times New Roman"/>
          <w:bCs/>
          <w:sz w:val="28"/>
          <w:szCs w:val="28"/>
        </w:rPr>
        <w:t xml:space="preserve"> за соблюдением органами местного самоуправления </w:t>
      </w:r>
      <w:r w:rsidRPr="00975B4E">
        <w:rPr>
          <w:rFonts w:ascii="Times New Roman" w:hAnsi="Times New Roman"/>
          <w:bCs/>
          <w:sz w:val="28"/>
          <w:szCs w:val="28"/>
        </w:rPr>
        <w:t xml:space="preserve">муниципальных образований Кировской области </w:t>
      </w:r>
      <w:r w:rsidR="00342D06" w:rsidRPr="00975B4E">
        <w:rPr>
          <w:rFonts w:ascii="Times New Roman" w:hAnsi="Times New Roman"/>
          <w:bCs/>
          <w:sz w:val="28"/>
          <w:szCs w:val="28"/>
        </w:rPr>
        <w:t>законодательства о</w:t>
      </w:r>
      <w:r w:rsidR="00DD22CC">
        <w:rPr>
          <w:rFonts w:ascii="Times New Roman" w:hAnsi="Times New Roman"/>
          <w:bCs/>
          <w:sz w:val="28"/>
          <w:szCs w:val="28"/>
        </w:rPr>
        <w:t> </w:t>
      </w:r>
      <w:r w:rsidR="00342D06" w:rsidRPr="00975B4E">
        <w:rPr>
          <w:rFonts w:ascii="Times New Roman" w:hAnsi="Times New Roman"/>
          <w:bCs/>
          <w:sz w:val="28"/>
          <w:szCs w:val="28"/>
        </w:rPr>
        <w:t>градостроительной деятельности</w:t>
      </w:r>
      <w:r w:rsidR="00A82E11" w:rsidRPr="00975B4E">
        <w:rPr>
          <w:rFonts w:ascii="Times New Roman" w:hAnsi="Times New Roman"/>
          <w:bCs/>
          <w:sz w:val="28"/>
          <w:szCs w:val="28"/>
        </w:rPr>
        <w:t>.</w:t>
      </w:r>
    </w:p>
    <w:p w:rsidR="00720A5C" w:rsidRPr="00975B4E" w:rsidRDefault="00720A5C" w:rsidP="00720A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0288" w:rsidRPr="00975B4E" w:rsidRDefault="00BC575A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2. </w:t>
      </w:r>
      <w:r w:rsidR="00F15C02" w:rsidRPr="00975B4E">
        <w:rPr>
          <w:rFonts w:ascii="Times New Roman" w:hAnsi="Times New Roman"/>
          <w:b/>
          <w:sz w:val="28"/>
          <w:szCs w:val="28"/>
        </w:rPr>
        <w:t>Наименование органа</w:t>
      </w:r>
      <w:r w:rsidR="00FA09A2" w:rsidRPr="00975B4E">
        <w:rPr>
          <w:rFonts w:ascii="Times New Roman" w:hAnsi="Times New Roman"/>
          <w:b/>
          <w:sz w:val="28"/>
          <w:szCs w:val="28"/>
        </w:rPr>
        <w:t>, осуществляющего контроль</w:t>
      </w:r>
    </w:p>
    <w:p w:rsidR="008A0288" w:rsidRPr="00975B4E" w:rsidRDefault="00D900B3" w:rsidP="00720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К</w:t>
      </w:r>
      <w:r w:rsidR="00FA09A2" w:rsidRPr="00975B4E">
        <w:rPr>
          <w:rFonts w:ascii="Times New Roman" w:hAnsi="Times New Roman"/>
          <w:bCs/>
          <w:sz w:val="28"/>
          <w:szCs w:val="28"/>
        </w:rPr>
        <w:t xml:space="preserve">онтроль </w:t>
      </w:r>
      <w:r w:rsidR="00A8409A" w:rsidRPr="00975B4E">
        <w:rPr>
          <w:rFonts w:ascii="Times New Roman" w:hAnsi="Times New Roman"/>
          <w:bCs/>
          <w:sz w:val="28"/>
          <w:szCs w:val="28"/>
        </w:rPr>
        <w:t xml:space="preserve">за соблюдением органами местного самоуправления </w:t>
      </w:r>
      <w:r w:rsidR="003E4172" w:rsidRPr="00975B4E">
        <w:rPr>
          <w:rFonts w:ascii="Times New Roman" w:hAnsi="Times New Roman"/>
          <w:bCs/>
          <w:sz w:val="28"/>
          <w:szCs w:val="28"/>
        </w:rPr>
        <w:t xml:space="preserve">муниципальных образований Кировской области </w:t>
      </w:r>
      <w:r w:rsidR="00A8409A" w:rsidRPr="00975B4E">
        <w:rPr>
          <w:rFonts w:ascii="Times New Roman" w:hAnsi="Times New Roman"/>
          <w:bCs/>
          <w:sz w:val="28"/>
          <w:szCs w:val="28"/>
        </w:rPr>
        <w:t>законодательства о</w:t>
      </w:r>
      <w:r w:rsidR="00DD22CC">
        <w:rPr>
          <w:rFonts w:ascii="Times New Roman" w:hAnsi="Times New Roman"/>
          <w:bCs/>
          <w:sz w:val="28"/>
          <w:szCs w:val="28"/>
        </w:rPr>
        <w:t> </w:t>
      </w:r>
      <w:r w:rsidR="00A8409A" w:rsidRPr="00975B4E">
        <w:rPr>
          <w:rFonts w:ascii="Times New Roman" w:hAnsi="Times New Roman"/>
          <w:bCs/>
          <w:sz w:val="28"/>
          <w:szCs w:val="28"/>
        </w:rPr>
        <w:t>градостроительной деятельности, осуществляется</w:t>
      </w:r>
      <w:r w:rsidR="00A8409A" w:rsidRPr="00975B4E">
        <w:rPr>
          <w:rFonts w:ascii="Times New Roman" w:hAnsi="Times New Roman"/>
          <w:sz w:val="28"/>
          <w:szCs w:val="28"/>
        </w:rPr>
        <w:t xml:space="preserve"> министерством </w:t>
      </w:r>
      <w:r w:rsidR="008A0288" w:rsidRPr="00975B4E">
        <w:rPr>
          <w:rFonts w:ascii="Times New Roman" w:hAnsi="Times New Roman"/>
          <w:sz w:val="28"/>
          <w:szCs w:val="28"/>
        </w:rPr>
        <w:t>строительства Кировской области</w:t>
      </w:r>
      <w:r w:rsidR="00720A5C" w:rsidRPr="00975B4E">
        <w:rPr>
          <w:rFonts w:ascii="Times New Roman" w:hAnsi="Times New Roman"/>
          <w:sz w:val="28"/>
          <w:szCs w:val="28"/>
        </w:rPr>
        <w:t xml:space="preserve"> (далее – </w:t>
      </w:r>
      <w:r w:rsidR="00A8409A" w:rsidRPr="00975B4E">
        <w:rPr>
          <w:rFonts w:ascii="Times New Roman" w:hAnsi="Times New Roman"/>
          <w:sz w:val="28"/>
          <w:szCs w:val="28"/>
        </w:rPr>
        <w:t>министерство</w:t>
      </w:r>
      <w:r w:rsidR="00720A5C" w:rsidRPr="00975B4E">
        <w:rPr>
          <w:rFonts w:ascii="Times New Roman" w:hAnsi="Times New Roman"/>
          <w:sz w:val="28"/>
          <w:szCs w:val="28"/>
        </w:rPr>
        <w:t>)</w:t>
      </w:r>
      <w:r w:rsidR="00A82E11" w:rsidRPr="00975B4E">
        <w:rPr>
          <w:rFonts w:ascii="Times New Roman" w:hAnsi="Times New Roman"/>
          <w:sz w:val="28"/>
          <w:szCs w:val="28"/>
        </w:rPr>
        <w:t>.</w:t>
      </w:r>
    </w:p>
    <w:p w:rsidR="00720A5C" w:rsidRPr="00975B4E" w:rsidRDefault="00720A5C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</w:p>
    <w:p w:rsidR="00FA09A2" w:rsidRPr="00975B4E" w:rsidRDefault="00FA09A2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1.3. Нормативные правовые акты, регулирующие осуществление контроля</w:t>
      </w:r>
    </w:p>
    <w:p w:rsidR="00FA09A2" w:rsidRPr="00975B4E" w:rsidRDefault="00D900B3" w:rsidP="00FA09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осуществление контроля размещен:</w:t>
      </w:r>
    </w:p>
    <w:p w:rsidR="00D900B3" w:rsidRPr="00975B4E" w:rsidRDefault="00D900B3" w:rsidP="00FA09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>на официальном сайте министерства строительства Кировской области, в информационно-телекоммуникационной сети «Интернет» (далее – сеть «Интернет»);</w:t>
      </w:r>
    </w:p>
    <w:p w:rsidR="00D900B3" w:rsidRPr="00975B4E" w:rsidRDefault="00D900B3" w:rsidP="00FA09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D900B3" w:rsidRPr="00975B4E" w:rsidRDefault="00D900B3" w:rsidP="00FA09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(функций).</w:t>
      </w:r>
    </w:p>
    <w:p w:rsidR="00BE1828" w:rsidRPr="00975B4E" w:rsidRDefault="00BC575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>4</w:t>
      </w:r>
      <w:r w:rsidR="006D6282" w:rsidRPr="00975B4E">
        <w:rPr>
          <w:rFonts w:ascii="Times New Roman" w:hAnsi="Times New Roman"/>
          <w:b/>
          <w:sz w:val="28"/>
          <w:szCs w:val="28"/>
        </w:rPr>
        <w:t xml:space="preserve">. </w:t>
      </w:r>
      <w:r w:rsidR="00F15C02" w:rsidRPr="00975B4E">
        <w:rPr>
          <w:rFonts w:ascii="Times New Roman" w:hAnsi="Times New Roman"/>
          <w:b/>
          <w:sz w:val="28"/>
          <w:szCs w:val="28"/>
        </w:rPr>
        <w:t xml:space="preserve">Предмет </w:t>
      </w:r>
      <w:r w:rsidR="00BE1828" w:rsidRPr="00975B4E">
        <w:rPr>
          <w:rFonts w:ascii="Times New Roman" w:hAnsi="Times New Roman"/>
          <w:b/>
          <w:sz w:val="28"/>
          <w:szCs w:val="28"/>
        </w:rPr>
        <w:t>контроля</w:t>
      </w:r>
    </w:p>
    <w:p w:rsidR="00E0111D" w:rsidRDefault="00E0111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Предметом контроля за соблюдением органами местного самоуправления </w:t>
      </w:r>
      <w:r w:rsidR="003E4172" w:rsidRPr="00975B4E">
        <w:rPr>
          <w:rFonts w:ascii="Times New Roman" w:hAnsi="Times New Roman"/>
          <w:sz w:val="28"/>
          <w:szCs w:val="28"/>
        </w:rPr>
        <w:t xml:space="preserve">муниципальных образований Кировской области </w:t>
      </w:r>
      <w:r w:rsidRPr="00975B4E">
        <w:rPr>
          <w:rFonts w:ascii="Times New Roman" w:hAnsi="Times New Roman"/>
          <w:sz w:val="28"/>
          <w:szCs w:val="28"/>
        </w:rPr>
        <w:t xml:space="preserve">законодательства о градостроительной деятельности является </w:t>
      </w:r>
      <w:r w:rsidR="003E4172" w:rsidRPr="00975B4E">
        <w:rPr>
          <w:rFonts w:ascii="Times New Roman" w:hAnsi="Times New Roman"/>
          <w:sz w:val="28"/>
          <w:szCs w:val="28"/>
        </w:rPr>
        <w:t>проверка</w:t>
      </w:r>
      <w:r w:rsidRPr="00975B4E">
        <w:rPr>
          <w:rFonts w:ascii="Times New Roman" w:hAnsi="Times New Roman"/>
          <w:sz w:val="28"/>
          <w:szCs w:val="28"/>
        </w:rPr>
        <w:t xml:space="preserve"> исполнения органами местного самоуправления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градостроительной деятельности, в том числе контроль за соответствием муниципальных правовых актов законодательству о градостроительной деятельности, </w:t>
      </w:r>
      <w:r w:rsidR="003E4172" w:rsidRPr="00975B4E">
        <w:rPr>
          <w:rFonts w:ascii="Times New Roman" w:hAnsi="Times New Roman"/>
          <w:sz w:val="28"/>
          <w:szCs w:val="28"/>
        </w:rPr>
        <w:t xml:space="preserve">проверка соблюдения </w:t>
      </w:r>
      <w:r w:rsidRPr="00975B4E">
        <w:rPr>
          <w:rFonts w:ascii="Times New Roman" w:hAnsi="Times New Roman"/>
          <w:sz w:val="28"/>
          <w:szCs w:val="28"/>
        </w:rPr>
        <w:t>установленных федеральными законами сроков приведения муниципальных правовых актов в соответствие с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требованиями Градостроительного кодекса Р</w:t>
      </w:r>
      <w:r w:rsidR="00845F70" w:rsidRPr="00975B4E">
        <w:rPr>
          <w:rFonts w:ascii="Times New Roman" w:hAnsi="Times New Roman"/>
          <w:sz w:val="28"/>
          <w:szCs w:val="28"/>
        </w:rPr>
        <w:t xml:space="preserve">оссийской </w:t>
      </w:r>
      <w:r w:rsidRPr="00975B4E">
        <w:rPr>
          <w:rFonts w:ascii="Times New Roman" w:hAnsi="Times New Roman"/>
          <w:sz w:val="28"/>
          <w:szCs w:val="28"/>
        </w:rPr>
        <w:t>Ф</w:t>
      </w:r>
      <w:r w:rsidR="00845F70" w:rsidRPr="00975B4E">
        <w:rPr>
          <w:rFonts w:ascii="Times New Roman" w:hAnsi="Times New Roman"/>
          <w:sz w:val="28"/>
          <w:szCs w:val="28"/>
        </w:rPr>
        <w:t>едерации</w:t>
      </w:r>
      <w:r w:rsidRPr="00975B4E">
        <w:rPr>
          <w:rFonts w:ascii="Times New Roman" w:hAnsi="Times New Roman"/>
          <w:sz w:val="28"/>
          <w:szCs w:val="28"/>
        </w:rPr>
        <w:t xml:space="preserve">, </w:t>
      </w:r>
      <w:r w:rsidR="003E4172" w:rsidRPr="00975B4E">
        <w:rPr>
          <w:rFonts w:ascii="Times New Roman" w:hAnsi="Times New Roman"/>
          <w:sz w:val="28"/>
          <w:szCs w:val="28"/>
        </w:rPr>
        <w:t>проверка соблюдения</w:t>
      </w:r>
      <w:r w:rsidRPr="00975B4E">
        <w:rPr>
          <w:rFonts w:ascii="Times New Roman" w:hAnsi="Times New Roman"/>
          <w:sz w:val="28"/>
          <w:szCs w:val="28"/>
        </w:rPr>
        <w:t xml:space="preserve"> процедур, установленных законодательством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</w:t>
      </w:r>
      <w:r w:rsidR="003E4172" w:rsidRPr="00975B4E">
        <w:rPr>
          <w:rFonts w:ascii="Times New Roman" w:hAnsi="Times New Roman"/>
          <w:sz w:val="28"/>
          <w:szCs w:val="28"/>
        </w:rPr>
        <w:t xml:space="preserve">выдачи </w:t>
      </w:r>
      <w:r w:rsidR="00357205" w:rsidRPr="00975B4E">
        <w:rPr>
          <w:rFonts w:ascii="Times New Roman" w:hAnsi="Times New Roman"/>
          <w:sz w:val="28"/>
          <w:szCs w:val="28"/>
        </w:rPr>
        <w:t xml:space="preserve">градостроительных планов земельных участков, </w:t>
      </w:r>
      <w:r w:rsidR="003E4172" w:rsidRPr="00975B4E">
        <w:rPr>
          <w:rFonts w:ascii="Times New Roman" w:hAnsi="Times New Roman"/>
          <w:sz w:val="28"/>
          <w:szCs w:val="28"/>
        </w:rPr>
        <w:t>разрешени</w:t>
      </w:r>
      <w:r w:rsidR="00357205" w:rsidRPr="00975B4E">
        <w:rPr>
          <w:rFonts w:ascii="Times New Roman" w:hAnsi="Times New Roman"/>
          <w:sz w:val="28"/>
          <w:szCs w:val="28"/>
        </w:rPr>
        <w:t>й на строительство объектов</w:t>
      </w:r>
      <w:r w:rsidR="003E4172" w:rsidRPr="00975B4E">
        <w:rPr>
          <w:rFonts w:ascii="Times New Roman" w:hAnsi="Times New Roman"/>
          <w:sz w:val="28"/>
          <w:szCs w:val="28"/>
        </w:rPr>
        <w:t xml:space="preserve"> капитального строительства и разрешени</w:t>
      </w:r>
      <w:r w:rsidR="00357205" w:rsidRPr="00975B4E">
        <w:rPr>
          <w:rFonts w:ascii="Times New Roman" w:hAnsi="Times New Roman"/>
          <w:sz w:val="28"/>
          <w:szCs w:val="28"/>
        </w:rPr>
        <w:t>й</w:t>
      </w:r>
      <w:r w:rsidR="003E4172" w:rsidRPr="00975B4E">
        <w:rPr>
          <w:rFonts w:ascii="Times New Roman" w:hAnsi="Times New Roman"/>
          <w:sz w:val="28"/>
          <w:szCs w:val="28"/>
        </w:rPr>
        <w:t xml:space="preserve"> на ввод в эксплуатацию объект</w:t>
      </w:r>
      <w:r w:rsidR="00357205" w:rsidRPr="00975B4E">
        <w:rPr>
          <w:rFonts w:ascii="Times New Roman" w:hAnsi="Times New Roman"/>
          <w:sz w:val="28"/>
          <w:szCs w:val="28"/>
        </w:rPr>
        <w:t>ов</w:t>
      </w:r>
      <w:r w:rsidR="003E4172" w:rsidRPr="00975B4E">
        <w:rPr>
          <w:rFonts w:ascii="Times New Roman" w:hAnsi="Times New Roman"/>
          <w:sz w:val="28"/>
          <w:szCs w:val="28"/>
        </w:rPr>
        <w:t xml:space="preserve"> капитального строительства, выдачи разрешени</w:t>
      </w:r>
      <w:r w:rsidR="00357205" w:rsidRPr="00975B4E">
        <w:rPr>
          <w:rFonts w:ascii="Times New Roman" w:hAnsi="Times New Roman"/>
          <w:sz w:val="28"/>
          <w:szCs w:val="28"/>
        </w:rPr>
        <w:t>й</w:t>
      </w:r>
      <w:r w:rsidR="003E4172" w:rsidRPr="00975B4E">
        <w:rPr>
          <w:rFonts w:ascii="Times New Roman" w:hAnsi="Times New Roman"/>
          <w:sz w:val="28"/>
          <w:szCs w:val="28"/>
        </w:rPr>
        <w:t xml:space="preserve"> на условно разрешённый вид использования земельного участка, объекта капитального строительства, выдачи разрешени</w:t>
      </w:r>
      <w:r w:rsidR="00357205" w:rsidRPr="00975B4E">
        <w:rPr>
          <w:rFonts w:ascii="Times New Roman" w:hAnsi="Times New Roman"/>
          <w:sz w:val="28"/>
          <w:szCs w:val="28"/>
        </w:rPr>
        <w:t>й</w:t>
      </w:r>
      <w:r w:rsidR="003E4172" w:rsidRPr="00975B4E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разрешённого строительства, реконструкции объекта капит</w:t>
      </w:r>
      <w:r w:rsidR="00357205" w:rsidRPr="00975B4E">
        <w:rPr>
          <w:rFonts w:ascii="Times New Roman" w:hAnsi="Times New Roman"/>
          <w:sz w:val="28"/>
          <w:szCs w:val="28"/>
        </w:rPr>
        <w:t>ального строительства, продления</w:t>
      </w:r>
      <w:r w:rsidR="003E4172" w:rsidRPr="00975B4E">
        <w:rPr>
          <w:rFonts w:ascii="Times New Roman" w:hAnsi="Times New Roman"/>
          <w:sz w:val="28"/>
          <w:szCs w:val="28"/>
        </w:rPr>
        <w:t xml:space="preserve"> срока действия и внесению изменений в разрешение </w:t>
      </w:r>
      <w:r w:rsidR="003E4172" w:rsidRPr="00975B4E">
        <w:rPr>
          <w:rFonts w:ascii="Times New Roman" w:hAnsi="Times New Roman"/>
          <w:sz w:val="28"/>
          <w:szCs w:val="28"/>
        </w:rPr>
        <w:lastRenderedPageBreak/>
        <w:t>на</w:t>
      </w:r>
      <w:r w:rsidR="00DD22CC">
        <w:rPr>
          <w:rFonts w:ascii="Times New Roman" w:hAnsi="Times New Roman"/>
          <w:sz w:val="28"/>
          <w:szCs w:val="28"/>
        </w:rPr>
        <w:t> </w:t>
      </w:r>
      <w:r w:rsidR="003E4172" w:rsidRPr="00975B4E">
        <w:rPr>
          <w:rFonts w:ascii="Times New Roman" w:hAnsi="Times New Roman"/>
          <w:sz w:val="28"/>
          <w:szCs w:val="28"/>
        </w:rPr>
        <w:t>строительство объекта капитального строительства, выдачи сведений, содержащихся в информационной системе обеспечения градостроительной деятельности муниципального района, городского округа</w:t>
      </w:r>
      <w:r w:rsidR="00DD642D" w:rsidRPr="00DD642D">
        <w:rPr>
          <w:rFonts w:ascii="Times New Roman" w:hAnsi="Times New Roman"/>
          <w:sz w:val="28"/>
          <w:szCs w:val="28"/>
        </w:rPr>
        <w:t>, уведомлений о</w:t>
      </w:r>
      <w:r w:rsidR="00DD642D">
        <w:rPr>
          <w:rFonts w:ascii="Times New Roman" w:hAnsi="Times New Roman"/>
          <w:sz w:val="28"/>
          <w:szCs w:val="28"/>
        </w:rPr>
        <w:t> </w:t>
      </w:r>
      <w:r w:rsidR="00DD642D" w:rsidRPr="00DD642D">
        <w:rPr>
          <w:rFonts w:ascii="Times New Roman" w:hAnsi="Times New Roman"/>
          <w:sz w:val="28"/>
          <w:szCs w:val="28"/>
        </w:rPr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E4172" w:rsidRPr="00975B4E">
        <w:rPr>
          <w:rFonts w:ascii="Times New Roman" w:hAnsi="Times New Roman"/>
          <w:sz w:val="28"/>
          <w:szCs w:val="28"/>
        </w:rPr>
        <w:t>.</w:t>
      </w:r>
    </w:p>
    <w:p w:rsidR="00DD642D" w:rsidRPr="00DD642D" w:rsidRDefault="00DD642D" w:rsidP="00DD6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4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 1.4 </w:t>
      </w:r>
      <w:r w:rsidRPr="00DD642D">
        <w:rPr>
          <w:rFonts w:ascii="Times New Roman" w:hAnsi="Times New Roman"/>
          <w:sz w:val="24"/>
          <w:szCs w:val="24"/>
        </w:rPr>
        <w:t xml:space="preserve">в ред. распоряжения министерства строительства </w:t>
      </w:r>
      <w:r>
        <w:rPr>
          <w:rFonts w:ascii="Times New Roman" w:hAnsi="Times New Roman"/>
          <w:sz w:val="24"/>
          <w:szCs w:val="24"/>
        </w:rPr>
        <w:t xml:space="preserve">Кировской области </w:t>
      </w:r>
      <w:r w:rsidRPr="00DD642D">
        <w:rPr>
          <w:rFonts w:ascii="Times New Roman" w:hAnsi="Times New Roman"/>
          <w:sz w:val="24"/>
          <w:szCs w:val="24"/>
        </w:rPr>
        <w:t>от 07.02.2020 №</w:t>
      </w:r>
      <w:r>
        <w:rPr>
          <w:rFonts w:ascii="Times New Roman" w:hAnsi="Times New Roman"/>
          <w:sz w:val="24"/>
          <w:szCs w:val="24"/>
        </w:rPr>
        <w:t> </w:t>
      </w:r>
      <w:r w:rsidRPr="00DD642D">
        <w:rPr>
          <w:rFonts w:ascii="Times New Roman" w:hAnsi="Times New Roman"/>
          <w:sz w:val="24"/>
          <w:szCs w:val="24"/>
        </w:rPr>
        <w:t>6)</w:t>
      </w:r>
    </w:p>
    <w:p w:rsidR="00F15C02" w:rsidRPr="00975B4E" w:rsidRDefault="00943A9F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5. </w:t>
      </w:r>
      <w:r w:rsidR="00F15C02" w:rsidRPr="00975B4E">
        <w:rPr>
          <w:rFonts w:ascii="Times New Roman" w:hAnsi="Times New Roman"/>
          <w:b/>
          <w:sz w:val="28"/>
          <w:szCs w:val="28"/>
        </w:rPr>
        <w:t xml:space="preserve">Права и обязанности должностных лиц при осуществлении </w:t>
      </w:r>
      <w:r w:rsidR="00BC575A" w:rsidRPr="00975B4E">
        <w:rPr>
          <w:rFonts w:ascii="Times New Roman" w:hAnsi="Times New Roman"/>
          <w:b/>
          <w:sz w:val="28"/>
          <w:szCs w:val="28"/>
        </w:rPr>
        <w:t>контроля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1.5.1. Должностными лицами органа исполнительной власти Кировской области, уполномоченными на осуществление контроля за </w:t>
      </w:r>
      <w:r w:rsidRPr="00975B4E">
        <w:rPr>
          <w:rFonts w:ascii="Times New Roman" w:hAnsi="Times New Roman"/>
          <w:bCs/>
          <w:sz w:val="28"/>
          <w:szCs w:val="28"/>
        </w:rPr>
        <w:t xml:space="preserve">соблюдением органами местного самоуправления </w:t>
      </w:r>
      <w:r w:rsidR="0035022F" w:rsidRPr="00975B4E">
        <w:rPr>
          <w:rFonts w:ascii="Times New Roman" w:hAnsi="Times New Roman"/>
          <w:bCs/>
          <w:sz w:val="28"/>
          <w:szCs w:val="28"/>
        </w:rPr>
        <w:t xml:space="preserve">муниципальных образований Кировской области </w:t>
      </w:r>
      <w:r w:rsidRPr="00975B4E">
        <w:rPr>
          <w:rFonts w:ascii="Times New Roman" w:hAnsi="Times New Roman"/>
          <w:bCs/>
          <w:sz w:val="28"/>
          <w:szCs w:val="28"/>
        </w:rPr>
        <w:t>законодательства о градостроительной деятельности, являются: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1.5.1.1. Министр строительства Кировской области</w:t>
      </w:r>
      <w:r w:rsidR="007D3918" w:rsidRPr="00975B4E">
        <w:rPr>
          <w:rFonts w:ascii="Times New Roman" w:hAnsi="Times New Roman"/>
          <w:bCs/>
          <w:sz w:val="28"/>
          <w:szCs w:val="28"/>
        </w:rPr>
        <w:t xml:space="preserve"> (далее – министр)</w:t>
      </w:r>
      <w:r w:rsidRPr="00975B4E">
        <w:rPr>
          <w:rFonts w:ascii="Times New Roman" w:hAnsi="Times New Roman"/>
          <w:bCs/>
          <w:sz w:val="28"/>
          <w:szCs w:val="28"/>
        </w:rPr>
        <w:t>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1.5.1.2. Начальник управления архитектуры и градостроительства министерства.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lastRenderedPageBreak/>
        <w:t>1.5.1.3. Заместитель начальника управления архитектуры и</w:t>
      </w:r>
      <w:r w:rsidR="00DD22CC">
        <w:rPr>
          <w:rFonts w:ascii="Times New Roman" w:hAnsi="Times New Roman"/>
          <w:bCs/>
          <w:sz w:val="28"/>
          <w:szCs w:val="28"/>
        </w:rPr>
        <w:t> </w:t>
      </w:r>
      <w:r w:rsidRPr="00975B4E">
        <w:rPr>
          <w:rFonts w:ascii="Times New Roman" w:hAnsi="Times New Roman"/>
          <w:bCs/>
          <w:sz w:val="28"/>
          <w:szCs w:val="28"/>
        </w:rPr>
        <w:t>градостроительства, начальник отдела контроля за градостроительной деятельностью муниципальных образований.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 xml:space="preserve">1.5.1.4. </w:t>
      </w:r>
      <w:r w:rsidR="00DD642D">
        <w:rPr>
          <w:rFonts w:ascii="Times New Roman" w:hAnsi="Times New Roman"/>
          <w:bCs/>
          <w:sz w:val="28"/>
          <w:szCs w:val="28"/>
        </w:rPr>
        <w:t>Ведущий к</w:t>
      </w:r>
      <w:r w:rsidRPr="00975B4E">
        <w:rPr>
          <w:rFonts w:ascii="Times New Roman" w:hAnsi="Times New Roman"/>
          <w:bCs/>
          <w:sz w:val="28"/>
          <w:szCs w:val="28"/>
        </w:rPr>
        <w:t>онсультант отдела контроля за градостроительной деятельностью муниципальных образований.</w:t>
      </w:r>
    </w:p>
    <w:p w:rsidR="00DD642D" w:rsidRPr="00DD642D" w:rsidRDefault="00DD642D" w:rsidP="00DD6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42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1.5.1.4 </w:t>
      </w:r>
      <w:r w:rsidRPr="00DD642D">
        <w:rPr>
          <w:rFonts w:ascii="Times New Roman" w:hAnsi="Times New Roman"/>
          <w:sz w:val="24"/>
          <w:szCs w:val="24"/>
        </w:rPr>
        <w:t xml:space="preserve">в ред. распоряжения министерства строительства </w:t>
      </w:r>
      <w:r>
        <w:rPr>
          <w:rFonts w:ascii="Times New Roman" w:hAnsi="Times New Roman"/>
          <w:sz w:val="24"/>
          <w:szCs w:val="24"/>
        </w:rPr>
        <w:t xml:space="preserve">Кировской области </w:t>
      </w:r>
      <w:r w:rsidRPr="00DD642D">
        <w:rPr>
          <w:rFonts w:ascii="Times New Roman" w:hAnsi="Times New Roman"/>
          <w:sz w:val="24"/>
          <w:szCs w:val="24"/>
        </w:rPr>
        <w:t>от 07.02.2020 № 6)</w:t>
      </w:r>
    </w:p>
    <w:p w:rsidR="00D201BA" w:rsidRPr="00975B4E" w:rsidRDefault="00D201BA" w:rsidP="00D201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bCs/>
          <w:sz w:val="28"/>
          <w:szCs w:val="28"/>
        </w:rPr>
        <w:t>1.5.1.5. Главный специалист-эксперт отдела контроля за</w:t>
      </w:r>
      <w:r w:rsidR="00DD22CC">
        <w:rPr>
          <w:rFonts w:ascii="Times New Roman" w:hAnsi="Times New Roman"/>
          <w:bCs/>
          <w:sz w:val="28"/>
          <w:szCs w:val="28"/>
        </w:rPr>
        <w:t> </w:t>
      </w:r>
      <w:r w:rsidRPr="00975B4E">
        <w:rPr>
          <w:rFonts w:ascii="Times New Roman" w:hAnsi="Times New Roman"/>
          <w:bCs/>
          <w:sz w:val="28"/>
          <w:szCs w:val="28"/>
        </w:rPr>
        <w:t>градостроительной деятельностью муниципальных образований.</w:t>
      </w:r>
    </w:p>
    <w:p w:rsidR="00ED2494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 Уполномоченные должностные лица министерства при</w:t>
      </w:r>
      <w:r w:rsidR="00DD22CC">
        <w:rPr>
          <w:rFonts w:ascii="Times New Roman" w:hAnsi="Times New Roman"/>
          <w:sz w:val="28"/>
          <w:szCs w:val="28"/>
        </w:rPr>
        <w:t> </w:t>
      </w:r>
      <w:r w:rsidR="00D67B36">
        <w:rPr>
          <w:rFonts w:ascii="Times New Roman" w:hAnsi="Times New Roman"/>
          <w:sz w:val="28"/>
          <w:szCs w:val="28"/>
        </w:rPr>
        <w:t>осуществлении контроля</w:t>
      </w:r>
      <w:r w:rsidRPr="00975B4E">
        <w:rPr>
          <w:rFonts w:ascii="Times New Roman" w:hAnsi="Times New Roman"/>
          <w:sz w:val="28"/>
          <w:szCs w:val="28"/>
        </w:rPr>
        <w:t xml:space="preserve"> имеют п</w:t>
      </w:r>
      <w:r w:rsidR="00ED2494" w:rsidRPr="00975B4E">
        <w:rPr>
          <w:rFonts w:ascii="Times New Roman" w:hAnsi="Times New Roman"/>
          <w:sz w:val="28"/>
          <w:szCs w:val="28"/>
        </w:rPr>
        <w:t>рав</w:t>
      </w:r>
      <w:r w:rsidRPr="00975B4E">
        <w:rPr>
          <w:rFonts w:ascii="Times New Roman" w:hAnsi="Times New Roman"/>
          <w:sz w:val="28"/>
          <w:szCs w:val="28"/>
        </w:rPr>
        <w:t>о</w:t>
      </w:r>
      <w:r w:rsidR="00ED2494" w:rsidRPr="00975B4E">
        <w:rPr>
          <w:rFonts w:ascii="Times New Roman" w:hAnsi="Times New Roman"/>
          <w:sz w:val="28"/>
          <w:szCs w:val="28"/>
        </w:rPr>
        <w:t>:</w:t>
      </w:r>
    </w:p>
    <w:p w:rsidR="00262A17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1.5.2.1.</w:t>
      </w:r>
      <w:r w:rsidR="00262A17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П</w:t>
      </w:r>
      <w:r w:rsidR="00262A17" w:rsidRPr="00975B4E">
        <w:rPr>
          <w:rFonts w:ascii="Times New Roman" w:hAnsi="Times New Roman"/>
          <w:sz w:val="28"/>
          <w:szCs w:val="28"/>
        </w:rPr>
        <w:t xml:space="preserve">роводить проверки деятельности органов местного самоуправления, а также </w:t>
      </w:r>
      <w:r w:rsidR="00516D45" w:rsidRPr="00975B4E">
        <w:rPr>
          <w:rFonts w:ascii="Times New Roman" w:hAnsi="Times New Roman"/>
          <w:sz w:val="28"/>
          <w:szCs w:val="28"/>
        </w:rPr>
        <w:t>подведомственных им организаций.</w:t>
      </w:r>
    </w:p>
    <w:p w:rsidR="00262A17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</w:t>
      </w:r>
      <w:r w:rsidR="00262A17" w:rsidRPr="00975B4E">
        <w:rPr>
          <w:rFonts w:ascii="Times New Roman" w:hAnsi="Times New Roman"/>
          <w:sz w:val="28"/>
          <w:szCs w:val="28"/>
        </w:rPr>
        <w:t>2</w:t>
      </w:r>
      <w:r w:rsidRPr="00975B4E">
        <w:rPr>
          <w:rFonts w:ascii="Times New Roman" w:hAnsi="Times New Roman"/>
          <w:sz w:val="28"/>
          <w:szCs w:val="28"/>
        </w:rPr>
        <w:t>.</w:t>
      </w:r>
      <w:r w:rsidR="00262A17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Т</w:t>
      </w:r>
      <w:r w:rsidR="00262A17" w:rsidRPr="00975B4E">
        <w:rPr>
          <w:rFonts w:ascii="Times New Roman" w:hAnsi="Times New Roman"/>
          <w:sz w:val="28"/>
          <w:szCs w:val="28"/>
        </w:rPr>
        <w:t>ребовать от руководителей и других должностных лиц органов местного самоуправления предоставления необходимых документов, материалов и сведений, выделения специалистов для выяснения возникших вопро</w:t>
      </w:r>
      <w:r w:rsidR="00516D45" w:rsidRPr="00975B4E">
        <w:rPr>
          <w:rFonts w:ascii="Times New Roman" w:hAnsi="Times New Roman"/>
          <w:sz w:val="28"/>
          <w:szCs w:val="28"/>
        </w:rPr>
        <w:t>сов.</w:t>
      </w:r>
    </w:p>
    <w:p w:rsidR="00262A17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1.5.2.3.</w:t>
      </w:r>
      <w:r w:rsidR="00262A17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П</w:t>
      </w:r>
      <w:r w:rsidR="00262A17" w:rsidRPr="00975B4E">
        <w:rPr>
          <w:rFonts w:ascii="Times New Roman" w:hAnsi="Times New Roman"/>
          <w:sz w:val="28"/>
          <w:szCs w:val="28"/>
        </w:rPr>
        <w:t>олучать от руководителей и других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1.5.2.4. Составлять по результатам проведённых проверок акты,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основании которых выдавать предписания об устранении выявленных нарушений.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1.5.2.5. Вносить записи о результатах проведённых проверок в журнал</w:t>
      </w:r>
      <w:r w:rsidR="00516D45" w:rsidRPr="00975B4E">
        <w:rPr>
          <w:rFonts w:ascii="Times New Roman" w:hAnsi="Times New Roman"/>
          <w:sz w:val="28"/>
          <w:szCs w:val="28"/>
        </w:rPr>
        <w:t xml:space="preserve"> регистрации проверок муниципальных образований (форма № 3 настоящего административного регламента)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D201BA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1.5.2.</w:t>
      </w:r>
      <w:r w:rsidR="00CF5DCD" w:rsidRPr="00975B4E">
        <w:rPr>
          <w:rFonts w:ascii="Times New Roman" w:hAnsi="Times New Roman"/>
          <w:sz w:val="28"/>
          <w:szCs w:val="28"/>
        </w:rPr>
        <w:t>6</w:t>
      </w:r>
      <w:r w:rsidRPr="00975B4E">
        <w:rPr>
          <w:rFonts w:ascii="Times New Roman" w:hAnsi="Times New Roman"/>
          <w:sz w:val="28"/>
          <w:szCs w:val="28"/>
        </w:rPr>
        <w:t>. Осуществлять иные полномочия, предусмотренные законодательством Российской Федерации.</w:t>
      </w:r>
    </w:p>
    <w:p w:rsidR="00ED2494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1.5.3. Уполномоченные должностные лица министерства при</w:t>
      </w:r>
      <w:r w:rsidR="00DD22CC">
        <w:rPr>
          <w:rFonts w:ascii="Times New Roman" w:hAnsi="Times New Roman"/>
          <w:sz w:val="28"/>
          <w:szCs w:val="28"/>
        </w:rPr>
        <w:t> </w:t>
      </w:r>
      <w:r w:rsidR="00D67B36">
        <w:rPr>
          <w:rFonts w:ascii="Times New Roman" w:hAnsi="Times New Roman"/>
          <w:sz w:val="28"/>
          <w:szCs w:val="28"/>
        </w:rPr>
        <w:t>осуществлении контроля</w:t>
      </w:r>
      <w:r w:rsidRPr="00975B4E">
        <w:rPr>
          <w:rFonts w:ascii="Times New Roman" w:hAnsi="Times New Roman"/>
          <w:sz w:val="28"/>
          <w:szCs w:val="28"/>
        </w:rPr>
        <w:t xml:space="preserve"> о</w:t>
      </w:r>
      <w:r w:rsidR="00ED2494" w:rsidRPr="00975B4E">
        <w:rPr>
          <w:rFonts w:ascii="Times New Roman" w:hAnsi="Times New Roman"/>
          <w:sz w:val="28"/>
          <w:szCs w:val="28"/>
        </w:rPr>
        <w:t>бязан</w:t>
      </w:r>
      <w:r w:rsidRPr="00975B4E">
        <w:rPr>
          <w:rFonts w:ascii="Times New Roman" w:hAnsi="Times New Roman"/>
          <w:sz w:val="28"/>
          <w:szCs w:val="28"/>
        </w:rPr>
        <w:t>ы</w:t>
      </w:r>
      <w:r w:rsidR="00ED2494" w:rsidRPr="00975B4E">
        <w:rPr>
          <w:rFonts w:ascii="Times New Roman" w:hAnsi="Times New Roman"/>
          <w:sz w:val="28"/>
          <w:szCs w:val="28"/>
        </w:rPr>
        <w:t>:</w:t>
      </w:r>
    </w:p>
    <w:p w:rsidR="00ED2494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>1.5.3.</w:t>
      </w:r>
      <w:r w:rsidR="00ED2494" w:rsidRPr="00975B4E">
        <w:rPr>
          <w:rFonts w:ascii="Times New Roman" w:hAnsi="Times New Roman"/>
          <w:sz w:val="28"/>
          <w:szCs w:val="28"/>
        </w:rPr>
        <w:t>1</w:t>
      </w:r>
      <w:r w:rsidRPr="00975B4E">
        <w:rPr>
          <w:rFonts w:ascii="Times New Roman" w:hAnsi="Times New Roman"/>
          <w:sz w:val="28"/>
          <w:szCs w:val="28"/>
        </w:rPr>
        <w:t>.</w:t>
      </w:r>
      <w:r w:rsidR="00ED2494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Н</w:t>
      </w:r>
      <w:r w:rsidR="00ED2494" w:rsidRPr="00975B4E">
        <w:rPr>
          <w:rFonts w:ascii="Times New Roman" w:hAnsi="Times New Roman"/>
          <w:sz w:val="28"/>
          <w:szCs w:val="28"/>
        </w:rPr>
        <w:t>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и</w:t>
      </w:r>
      <w:r w:rsidR="00DD22CC">
        <w:rPr>
          <w:rFonts w:ascii="Times New Roman" w:hAnsi="Times New Roman"/>
          <w:sz w:val="28"/>
          <w:szCs w:val="28"/>
        </w:rPr>
        <w:t> </w:t>
      </w:r>
      <w:r w:rsidR="00ED2494" w:rsidRPr="00975B4E">
        <w:rPr>
          <w:rFonts w:ascii="Times New Roman" w:hAnsi="Times New Roman"/>
          <w:sz w:val="28"/>
          <w:szCs w:val="28"/>
        </w:rPr>
        <w:t>устанавливать сроки устране</w:t>
      </w:r>
      <w:r w:rsidRPr="00975B4E">
        <w:rPr>
          <w:rFonts w:ascii="Times New Roman" w:hAnsi="Times New Roman"/>
          <w:sz w:val="28"/>
          <w:szCs w:val="28"/>
        </w:rPr>
        <w:t>ния таких нарушений.</w:t>
      </w:r>
    </w:p>
    <w:p w:rsidR="00ED2494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1.5.3.</w:t>
      </w:r>
      <w:r w:rsidR="00ED2494" w:rsidRPr="00975B4E">
        <w:rPr>
          <w:rFonts w:ascii="Times New Roman" w:hAnsi="Times New Roman"/>
          <w:sz w:val="28"/>
          <w:szCs w:val="28"/>
        </w:rPr>
        <w:t>2</w:t>
      </w:r>
      <w:r w:rsidRPr="00975B4E">
        <w:rPr>
          <w:rFonts w:ascii="Times New Roman" w:hAnsi="Times New Roman"/>
          <w:sz w:val="28"/>
          <w:szCs w:val="28"/>
        </w:rPr>
        <w:t>.</w:t>
      </w:r>
      <w:r w:rsidR="00ED2494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Н</w:t>
      </w:r>
      <w:r w:rsidR="00ED2494" w:rsidRPr="00975B4E">
        <w:rPr>
          <w:rFonts w:ascii="Times New Roman" w:hAnsi="Times New Roman"/>
          <w:sz w:val="28"/>
          <w:szCs w:val="28"/>
        </w:rPr>
        <w:t>аправлять в органы прокуратуры информацию о фактах нарушения зако</w:t>
      </w:r>
      <w:r w:rsidRPr="00975B4E">
        <w:rPr>
          <w:rFonts w:ascii="Times New Roman" w:hAnsi="Times New Roman"/>
          <w:sz w:val="28"/>
          <w:szCs w:val="28"/>
        </w:rPr>
        <w:t>нов для принятия мер прокурором.</w:t>
      </w:r>
    </w:p>
    <w:p w:rsidR="00433B77" w:rsidRPr="00975B4E" w:rsidRDefault="00D201B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1.5.3.3.</w:t>
      </w:r>
      <w:r w:rsidR="00ED2494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П</w:t>
      </w:r>
      <w:r w:rsidR="00ED2494" w:rsidRPr="00975B4E">
        <w:rPr>
          <w:rFonts w:ascii="Times New Roman" w:hAnsi="Times New Roman"/>
          <w:sz w:val="28"/>
          <w:szCs w:val="28"/>
        </w:rPr>
        <w:t>ринимать меры, необходимые для привлечения руководителей и других должностных лиц органов местного самоуправления к</w:t>
      </w:r>
      <w:r w:rsidR="00DD22CC">
        <w:rPr>
          <w:rFonts w:ascii="Times New Roman" w:hAnsi="Times New Roman"/>
          <w:sz w:val="28"/>
          <w:szCs w:val="28"/>
        </w:rPr>
        <w:t> </w:t>
      </w:r>
      <w:r w:rsidR="00ED2494" w:rsidRPr="00975B4E">
        <w:rPr>
          <w:rFonts w:ascii="Times New Roman" w:hAnsi="Times New Roman"/>
          <w:sz w:val="28"/>
          <w:szCs w:val="28"/>
        </w:rPr>
        <w:t>ответственности, установленной законодательством Российской Федерации об административных правонарушениях.</w:t>
      </w:r>
    </w:p>
    <w:p w:rsidR="00CF5DCD" w:rsidRPr="00975B4E" w:rsidRDefault="00CF5DCD" w:rsidP="00CF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1.5.3.4. Не препятствовать руководителю, иному должностному лицу органа местного самоуправления присутствовать при проведении проверки и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давать разъяснения по вопросам, относящимся к предмету проверки.</w:t>
      </w:r>
    </w:p>
    <w:p w:rsidR="00CF5DCD" w:rsidRPr="00975B4E" w:rsidRDefault="00CF5DCD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1.5.3.5. Представлять руководителю, иному должностному лицу органа местного самоуправления информацию и документы, относящиеся к предме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ту проверки.</w:t>
      </w:r>
    </w:p>
    <w:p w:rsidR="00CF5DCD" w:rsidRPr="00975B4E" w:rsidRDefault="00CF5DCD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1.5.3.6. Знакомить руководителя, иное должностное лицо органа местного самоуправления с результатами проверки.</w:t>
      </w:r>
    </w:p>
    <w:p w:rsidR="00D21614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1.5.3.7. Перед началом проведения проверки по просьбе лица, в</w:t>
      </w:r>
      <w:r w:rsidR="00DD22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отношении которого осуществляется государственная функция, или его уполномоченного представителя</w:t>
      </w:r>
      <w:r w:rsidR="00CA2D46"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ознакомить его с </w:t>
      </w:r>
      <w:r w:rsidR="00CA2D46"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правами и обязанностями должностных лиц, в отношении которых осуществляются мероприятия по</w:t>
      </w:r>
      <w:r w:rsidR="00DD22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A2D46"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контролю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05C6" w:rsidRPr="00975B4E" w:rsidRDefault="00EB05C6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1.5.3.8. Должностные лица органа контроля, исполняющего государственную функцию, обязаны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 (далее –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</w:p>
    <w:p w:rsidR="00EB05C6" w:rsidRPr="00975B4E" w:rsidRDefault="00EB05C6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1.5.3.9. Должностные лица органа контроля, исполняющего государственную функцию, запрещается требовать у субъекта проверки представления документов и (или) информации, включая разрешительные документы, имеющиеся в 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 межведомственный перечень.</w:t>
      </w:r>
    </w:p>
    <w:p w:rsidR="00EB05C6" w:rsidRPr="00975B4E" w:rsidRDefault="00EB05C6" w:rsidP="00EB05C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1.5.3.10. Должностные лица органа контроля, исполняющего государственную функцию, обязаны знакомить субъект проверки,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EB05C6" w:rsidRPr="00975B4E" w:rsidRDefault="00EB05C6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33B77" w:rsidRPr="00975B4E" w:rsidRDefault="00943A9F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6. </w:t>
      </w:r>
      <w:r w:rsidR="00433B77" w:rsidRPr="00975B4E">
        <w:rPr>
          <w:rFonts w:ascii="Times New Roman" w:hAnsi="Times New Roman"/>
          <w:b/>
          <w:sz w:val="28"/>
          <w:szCs w:val="28"/>
        </w:rPr>
        <w:t>Права и обязанности должностных лиц, в отношении которых осуществляются м</w:t>
      </w:r>
      <w:r w:rsidR="002E7C81" w:rsidRPr="00975B4E">
        <w:rPr>
          <w:rFonts w:ascii="Times New Roman" w:hAnsi="Times New Roman"/>
          <w:b/>
          <w:sz w:val="28"/>
          <w:szCs w:val="28"/>
        </w:rPr>
        <w:t>ероприятия по контролю</w:t>
      </w:r>
    </w:p>
    <w:p w:rsidR="00433B77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1.6.1. Должностные лица, в отношении которых осуществляются мероприятия по контролю, при проведении проверки имеют право</w:t>
      </w:r>
      <w:r w:rsidR="00433B77" w:rsidRPr="00975B4E">
        <w:rPr>
          <w:rFonts w:ascii="Times New Roman" w:hAnsi="Times New Roman"/>
          <w:sz w:val="28"/>
          <w:szCs w:val="28"/>
        </w:rPr>
        <w:t>:</w:t>
      </w:r>
      <w:r w:rsidR="008B79F2" w:rsidRPr="00975B4E">
        <w:rPr>
          <w:rFonts w:ascii="Times New Roman" w:hAnsi="Times New Roman"/>
          <w:sz w:val="28"/>
          <w:szCs w:val="28"/>
        </w:rPr>
        <w:t xml:space="preserve"> </w:t>
      </w:r>
    </w:p>
    <w:p w:rsidR="00CF6208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1.6.1.1.</w:t>
      </w:r>
      <w:r w:rsidR="00CF6208" w:rsidRPr="00975B4E">
        <w:rPr>
          <w:rFonts w:ascii="Times New Roman" w:hAnsi="Times New Roman"/>
          <w:sz w:val="28"/>
          <w:szCs w:val="28"/>
        </w:rPr>
        <w:t xml:space="preserve"> Быть ознакомленными с планом проведен</w:t>
      </w:r>
      <w:r w:rsidR="002937AB" w:rsidRPr="00975B4E">
        <w:rPr>
          <w:rFonts w:ascii="Times New Roman" w:hAnsi="Times New Roman"/>
          <w:sz w:val="28"/>
          <w:szCs w:val="28"/>
        </w:rPr>
        <w:t>ия плановых проверок и основания</w:t>
      </w:r>
      <w:r w:rsidR="00CF6208" w:rsidRPr="00975B4E">
        <w:rPr>
          <w:rFonts w:ascii="Times New Roman" w:hAnsi="Times New Roman"/>
          <w:sz w:val="28"/>
          <w:szCs w:val="28"/>
        </w:rPr>
        <w:t>м</w:t>
      </w:r>
      <w:r w:rsidR="002937AB" w:rsidRPr="00975B4E">
        <w:rPr>
          <w:rFonts w:ascii="Times New Roman" w:hAnsi="Times New Roman"/>
          <w:sz w:val="28"/>
          <w:szCs w:val="28"/>
        </w:rPr>
        <w:t>и</w:t>
      </w:r>
      <w:r w:rsidR="00CA2D46" w:rsidRPr="00975B4E">
        <w:rPr>
          <w:rFonts w:ascii="Times New Roman" w:hAnsi="Times New Roman"/>
          <w:sz w:val="28"/>
          <w:szCs w:val="28"/>
        </w:rPr>
        <w:t xml:space="preserve"> для проведения внеплановых проверок.</w:t>
      </w:r>
    </w:p>
    <w:p w:rsidR="00CF5DCD" w:rsidRPr="00975B4E" w:rsidRDefault="00CF5DCD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1.6.1.2. Присутствовать при проведении проверки, давать объяснения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D22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вопросам, относящимся к предмету проверки.</w:t>
      </w:r>
    </w:p>
    <w:p w:rsidR="00CF5DCD" w:rsidRPr="00975B4E" w:rsidRDefault="00CF5DCD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1.6.1.3.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министерства</w:t>
      </w:r>
      <w:r w:rsidR="00F2682A"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2682A" w:rsidRPr="00975B4E" w:rsidRDefault="00F2682A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1.6.1.4.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перечень.</w:t>
      </w:r>
    </w:p>
    <w:p w:rsidR="00F2682A" w:rsidRPr="00975B4E" w:rsidRDefault="00F2682A" w:rsidP="00CF5DC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1.6.1.5. Знакомиться с документами и (или) информацией, полученными органом контроля,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8B79F2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1.6.2. Должностные лица, в отношении которых осуществляются мероприятия по контролю, о</w:t>
      </w:r>
      <w:r w:rsidR="008B79F2" w:rsidRPr="00975B4E">
        <w:rPr>
          <w:rFonts w:ascii="Times New Roman" w:hAnsi="Times New Roman"/>
          <w:color w:val="000000" w:themeColor="text1"/>
          <w:sz w:val="28"/>
          <w:szCs w:val="28"/>
        </w:rPr>
        <w:t>бязан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B79F2" w:rsidRPr="00975B4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B79F2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1.6.2.</w:t>
      </w:r>
      <w:r w:rsidR="008B79F2" w:rsidRPr="00975B4E">
        <w:rPr>
          <w:rFonts w:ascii="Times New Roman" w:hAnsi="Times New Roman"/>
          <w:sz w:val="28"/>
          <w:szCs w:val="28"/>
        </w:rPr>
        <w:t>1</w:t>
      </w:r>
      <w:r w:rsidRPr="00975B4E">
        <w:rPr>
          <w:rFonts w:ascii="Times New Roman" w:hAnsi="Times New Roman"/>
          <w:sz w:val="28"/>
          <w:szCs w:val="28"/>
        </w:rPr>
        <w:t>.</w:t>
      </w:r>
      <w:r w:rsidR="008B79F2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П</w:t>
      </w:r>
      <w:r w:rsidR="008B79F2" w:rsidRPr="00975B4E">
        <w:rPr>
          <w:rFonts w:ascii="Times New Roman" w:hAnsi="Times New Roman"/>
          <w:sz w:val="28"/>
          <w:szCs w:val="28"/>
        </w:rPr>
        <w:t>редоставлять по запросу органа, осуществляющего контроль за</w:t>
      </w:r>
      <w:r w:rsidR="00DD22CC">
        <w:rPr>
          <w:rFonts w:ascii="Times New Roman" w:hAnsi="Times New Roman"/>
          <w:sz w:val="28"/>
          <w:szCs w:val="28"/>
        </w:rPr>
        <w:t> </w:t>
      </w:r>
      <w:r w:rsidR="008B79F2" w:rsidRPr="00975B4E">
        <w:rPr>
          <w:rFonts w:ascii="Times New Roman" w:hAnsi="Times New Roman"/>
          <w:sz w:val="28"/>
          <w:szCs w:val="28"/>
        </w:rPr>
        <w:t>соблюдением законодательства о градостроительной деятельности, необходимые для осуществления контроля документы и материал</w:t>
      </w:r>
      <w:r w:rsidRPr="00975B4E">
        <w:rPr>
          <w:rFonts w:ascii="Times New Roman" w:hAnsi="Times New Roman"/>
          <w:sz w:val="28"/>
          <w:szCs w:val="28"/>
        </w:rPr>
        <w:t>ы.</w:t>
      </w:r>
    </w:p>
    <w:p w:rsidR="008B79F2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1.6.2.2.</w:t>
      </w:r>
      <w:r w:rsidR="008B79F2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Н</w:t>
      </w:r>
      <w:r w:rsidR="008B79F2" w:rsidRPr="00975B4E">
        <w:rPr>
          <w:rFonts w:ascii="Times New Roman" w:hAnsi="Times New Roman"/>
          <w:sz w:val="28"/>
          <w:szCs w:val="28"/>
        </w:rPr>
        <w:t>аправлять в орган, осуществляющий контроль за соблюдением законодательства о градостроительной деятельности, копии документов территориального планирования, правил землепользования и застройки на</w:t>
      </w:r>
      <w:r w:rsidR="00DD22CC">
        <w:rPr>
          <w:rFonts w:ascii="Times New Roman" w:hAnsi="Times New Roman"/>
          <w:sz w:val="28"/>
          <w:szCs w:val="28"/>
        </w:rPr>
        <w:t> </w:t>
      </w:r>
      <w:r w:rsidR="008B79F2" w:rsidRPr="00975B4E">
        <w:rPr>
          <w:rFonts w:ascii="Times New Roman" w:hAnsi="Times New Roman"/>
          <w:sz w:val="28"/>
          <w:szCs w:val="28"/>
        </w:rPr>
        <w:t>бумажном или электронном носителе в двухнедельный срок после их утвер</w:t>
      </w:r>
      <w:r w:rsidRPr="00975B4E">
        <w:rPr>
          <w:rFonts w:ascii="Times New Roman" w:hAnsi="Times New Roman"/>
          <w:sz w:val="28"/>
          <w:szCs w:val="28"/>
        </w:rPr>
        <w:t>ждения в установленном порядке.</w:t>
      </w:r>
    </w:p>
    <w:p w:rsidR="00433B77" w:rsidRPr="00975B4E" w:rsidRDefault="00CF5DC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1.6.2.3.</w:t>
      </w:r>
      <w:r w:rsidR="008B79F2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>О</w:t>
      </w:r>
      <w:r w:rsidR="008B79F2" w:rsidRPr="00975B4E">
        <w:rPr>
          <w:rFonts w:ascii="Times New Roman" w:hAnsi="Times New Roman"/>
          <w:sz w:val="28"/>
          <w:szCs w:val="28"/>
        </w:rPr>
        <w:t>казывать содействие должностным лицам органа, осуществляющего контроль за соблюдением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="008B79F2" w:rsidRPr="00975B4E">
        <w:rPr>
          <w:rFonts w:ascii="Times New Roman" w:hAnsi="Times New Roman"/>
          <w:sz w:val="28"/>
          <w:szCs w:val="28"/>
        </w:rPr>
        <w:t>градостроительной деятельности, в их работе.</w:t>
      </w:r>
    </w:p>
    <w:p w:rsidR="00720A5C" w:rsidRPr="00975B4E" w:rsidRDefault="00720A5C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C02" w:rsidRPr="00975B4E" w:rsidRDefault="00943A9F" w:rsidP="00D900B3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lastRenderedPageBreak/>
        <w:t>1.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7. </w:t>
      </w:r>
      <w:r w:rsidR="00F15C02" w:rsidRPr="00975B4E">
        <w:rPr>
          <w:rFonts w:ascii="Times New Roman" w:hAnsi="Times New Roman"/>
          <w:b/>
          <w:sz w:val="28"/>
          <w:szCs w:val="28"/>
        </w:rPr>
        <w:t xml:space="preserve">Описание результата </w:t>
      </w:r>
      <w:r w:rsidR="00D900B3" w:rsidRPr="00975B4E">
        <w:rPr>
          <w:rFonts w:ascii="Times New Roman" w:hAnsi="Times New Roman"/>
          <w:b/>
          <w:sz w:val="28"/>
          <w:szCs w:val="28"/>
        </w:rPr>
        <w:t>осуществления контроля</w:t>
      </w:r>
    </w:p>
    <w:p w:rsidR="00590B67" w:rsidRPr="00975B4E" w:rsidRDefault="000B1937" w:rsidP="003444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900B3" w:rsidRPr="00975B4E">
        <w:rPr>
          <w:rFonts w:ascii="Times New Roman" w:hAnsi="Times New Roman" w:cs="Times New Roman"/>
          <w:sz w:val="28"/>
          <w:szCs w:val="28"/>
        </w:rPr>
        <w:t xml:space="preserve">осуществления контроля </w:t>
      </w:r>
      <w:r w:rsidR="0009063C" w:rsidRPr="00975B4E">
        <w:rPr>
          <w:rFonts w:ascii="Times New Roman" w:hAnsi="Times New Roman" w:cs="Times New Roman"/>
          <w:sz w:val="28"/>
          <w:szCs w:val="28"/>
        </w:rPr>
        <w:t>является</w:t>
      </w:r>
      <w:r w:rsidR="00590B67" w:rsidRPr="00975B4E">
        <w:rPr>
          <w:rFonts w:ascii="Times New Roman" w:hAnsi="Times New Roman" w:cs="Times New Roman"/>
          <w:sz w:val="28"/>
          <w:szCs w:val="28"/>
        </w:rPr>
        <w:t xml:space="preserve"> акт проверки соблюдения о</w:t>
      </w:r>
      <w:r w:rsidR="00502F7D" w:rsidRPr="00975B4E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CA2D46" w:rsidRPr="00975B4E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DD22CC">
        <w:rPr>
          <w:rFonts w:ascii="Times New Roman" w:hAnsi="Times New Roman" w:cs="Times New Roman"/>
          <w:sz w:val="28"/>
          <w:szCs w:val="28"/>
        </w:rPr>
        <w:t> </w:t>
      </w:r>
      <w:r w:rsidR="00590B67" w:rsidRPr="00975B4E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590B67" w:rsidRPr="00975B4E" w:rsidRDefault="00590B67" w:rsidP="003444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В случае выявления фактов нарушения законодательства о</w:t>
      </w:r>
      <w:r w:rsidR="00DD22CC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градостроительной деятельности со стороны органов местного самоуправления</w:t>
      </w:r>
      <w:r w:rsidR="00FA4801" w:rsidRPr="00975B4E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r w:rsidR="00D67B36">
        <w:rPr>
          <w:rFonts w:ascii="Times New Roman" w:hAnsi="Times New Roman" w:cs="Times New Roman"/>
          <w:sz w:val="28"/>
          <w:szCs w:val="28"/>
        </w:rPr>
        <w:t>осуществления контроля</w:t>
      </w:r>
      <w:r w:rsidR="00FA4801" w:rsidRPr="00975B4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75B4E">
        <w:rPr>
          <w:rFonts w:ascii="Times New Roman" w:hAnsi="Times New Roman" w:cs="Times New Roman"/>
          <w:sz w:val="28"/>
          <w:szCs w:val="28"/>
        </w:rPr>
        <w:t>:</w:t>
      </w:r>
    </w:p>
    <w:p w:rsidR="00590B67" w:rsidRPr="00975B4E" w:rsidRDefault="00590B6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1) предписание об устранении нарушений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09063C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выявленных в ходе проверки органов местного самоуправления;</w:t>
      </w:r>
    </w:p>
    <w:p w:rsidR="00590B67" w:rsidRPr="00975B4E" w:rsidRDefault="00590B6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2)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направление в органы прокуратуры информации о фактах нарушения законов</w:t>
      </w:r>
      <w:r w:rsidRPr="00975B4E">
        <w:rPr>
          <w:rFonts w:ascii="Times New Roman" w:hAnsi="Times New Roman"/>
          <w:sz w:val="28"/>
          <w:szCs w:val="28"/>
        </w:rPr>
        <w:t>;</w:t>
      </w:r>
    </w:p>
    <w:p w:rsidR="00943A9F" w:rsidRPr="00975B4E" w:rsidRDefault="00590B6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</w:rPr>
        <w:t>3)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принятие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правонарушениях.</w:t>
      </w:r>
    </w:p>
    <w:p w:rsidR="00D900B3" w:rsidRPr="00975B4E" w:rsidRDefault="00D900B3" w:rsidP="00D900B3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:rsidR="00D900B3" w:rsidRPr="00975B4E" w:rsidRDefault="00D900B3" w:rsidP="00D900B3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1.8. Исчерпывающие перечни документов и (или) информации, необходимых для осуществления контроля и достижения целей и задач проведения проверки</w:t>
      </w:r>
    </w:p>
    <w:p w:rsidR="00C2795D" w:rsidRPr="00975B4E" w:rsidRDefault="00C2795D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 xml:space="preserve">1.8.1. Исчерпывающий перечень документов и (или) информации, </w:t>
      </w:r>
      <w:proofErr w:type="spellStart"/>
      <w:r w:rsidRPr="00975B4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975B4E">
        <w:rPr>
          <w:rFonts w:ascii="Times New Roman" w:hAnsi="Times New Roman" w:cs="Times New Roman"/>
          <w:sz w:val="28"/>
          <w:szCs w:val="28"/>
        </w:rPr>
        <w:t xml:space="preserve"> в ходе проверки у проверяемого органа местного самоуправления:</w:t>
      </w:r>
    </w:p>
    <w:p w:rsidR="00231349" w:rsidRPr="00975B4E" w:rsidRDefault="00231349" w:rsidP="002313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органом местного самоуправления;</w:t>
      </w:r>
    </w:p>
    <w:p w:rsidR="00231349" w:rsidRPr="00975B4E" w:rsidRDefault="00231349" w:rsidP="002313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актуализированные редакции административных регламентов предоставления муниципальных услуг в сфере строительства;</w:t>
      </w:r>
    </w:p>
    <w:p w:rsidR="00321D9C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E12F6" w:rsidRPr="00975B4E">
        <w:rPr>
          <w:rFonts w:ascii="Times New Roman" w:hAnsi="Times New Roman" w:cs="Times New Roman"/>
          <w:sz w:val="28"/>
          <w:szCs w:val="28"/>
        </w:rPr>
        <w:t xml:space="preserve">на основании которых принимались решения об утверждении документов территориального планирования, </w:t>
      </w:r>
      <w:r w:rsidR="002E12F6" w:rsidRPr="00975B4E"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зонирования, документации по планировке территории, а также внесения изменений в такие документы;</w:t>
      </w:r>
    </w:p>
    <w:p w:rsidR="00321D9C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документы на основании которых выдавались разрешения на условно разрешенный вид использования земельного участка или объекта капитального строительства;</w:t>
      </w:r>
    </w:p>
    <w:p w:rsidR="00321D9C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выданные разрешения на условно разрешенный вид использования земельного участка или объекта капитального строительства и отказы в</w:t>
      </w:r>
      <w:r w:rsidR="002E12F6" w:rsidRPr="00975B4E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выдаче таких разрешений;</w:t>
      </w:r>
    </w:p>
    <w:p w:rsidR="00AE236F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документы на основании которых выдавались разрешения на</w:t>
      </w:r>
      <w:r w:rsidR="00766816" w:rsidRPr="00975B4E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строительства;</w:t>
      </w:r>
    </w:p>
    <w:p w:rsidR="00321D9C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выданные разрешения на отклонение от предельных параметров разрешенного строительства, реконструкции объектов капитального строительства и отказы в выдаче таких разрешений;</w:t>
      </w:r>
    </w:p>
    <w:p w:rsidR="00321D9C" w:rsidRPr="00975B4E" w:rsidRDefault="00321D9C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документы на основании которых выдавались градостроительные планы земельных участков, разрешения на строительство и разрешения на ввод в</w:t>
      </w:r>
      <w:r w:rsidR="00766816" w:rsidRPr="00975B4E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эксплуатацию;</w:t>
      </w:r>
    </w:p>
    <w:p w:rsidR="001D5063" w:rsidRPr="00975B4E" w:rsidRDefault="00AE236F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выданные градостроительные планы земельных участков, разрешения на строительство и разрешения на ввод в эксплуатацию</w:t>
      </w:r>
      <w:r w:rsidR="00321D9C" w:rsidRPr="00975B4E">
        <w:rPr>
          <w:rFonts w:ascii="Times New Roman" w:hAnsi="Times New Roman" w:cs="Times New Roman"/>
          <w:sz w:val="28"/>
          <w:szCs w:val="28"/>
        </w:rPr>
        <w:t xml:space="preserve"> и отказы в выдаче таких документов</w:t>
      </w:r>
      <w:r w:rsidR="00231349" w:rsidRPr="00975B4E">
        <w:rPr>
          <w:rFonts w:ascii="Times New Roman" w:hAnsi="Times New Roman" w:cs="Times New Roman"/>
          <w:sz w:val="28"/>
          <w:szCs w:val="28"/>
        </w:rPr>
        <w:t>;</w:t>
      </w:r>
    </w:p>
    <w:p w:rsidR="00231349" w:rsidRPr="00975B4E" w:rsidRDefault="00231349" w:rsidP="002313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 xml:space="preserve">документы на основании которых </w:t>
      </w:r>
      <w:r w:rsidR="009013E0" w:rsidRPr="00975B4E">
        <w:rPr>
          <w:rFonts w:ascii="Times New Roman" w:hAnsi="Times New Roman" w:cs="Times New Roman"/>
          <w:sz w:val="28"/>
          <w:szCs w:val="28"/>
        </w:rPr>
        <w:t xml:space="preserve">принимались решения о </w:t>
      </w:r>
      <w:r w:rsidRPr="00975B4E">
        <w:rPr>
          <w:rFonts w:ascii="Times New Roman" w:hAnsi="Times New Roman" w:cs="Times New Roman"/>
          <w:sz w:val="28"/>
          <w:szCs w:val="28"/>
        </w:rPr>
        <w:t>продле</w:t>
      </w:r>
      <w:r w:rsidR="009013E0" w:rsidRPr="00975B4E">
        <w:rPr>
          <w:rFonts w:ascii="Times New Roman" w:hAnsi="Times New Roman" w:cs="Times New Roman"/>
          <w:sz w:val="28"/>
          <w:szCs w:val="28"/>
        </w:rPr>
        <w:t>нии</w:t>
      </w:r>
      <w:r w:rsidRPr="00975B4E">
        <w:rPr>
          <w:rFonts w:ascii="Times New Roman" w:hAnsi="Times New Roman" w:cs="Times New Roman"/>
          <w:sz w:val="28"/>
          <w:szCs w:val="28"/>
        </w:rPr>
        <w:t xml:space="preserve"> срок</w:t>
      </w:r>
      <w:r w:rsidR="009013E0" w:rsidRPr="00975B4E">
        <w:rPr>
          <w:rFonts w:ascii="Times New Roman" w:hAnsi="Times New Roman" w:cs="Times New Roman"/>
          <w:sz w:val="28"/>
          <w:szCs w:val="28"/>
        </w:rPr>
        <w:t>а</w:t>
      </w:r>
      <w:r w:rsidRPr="00975B4E">
        <w:rPr>
          <w:rFonts w:ascii="Times New Roman" w:hAnsi="Times New Roman" w:cs="Times New Roman"/>
          <w:sz w:val="28"/>
          <w:szCs w:val="28"/>
        </w:rPr>
        <w:t xml:space="preserve"> действия разрешений на строительство</w:t>
      </w:r>
      <w:r w:rsidR="006A2244" w:rsidRPr="00975B4E">
        <w:rPr>
          <w:rFonts w:ascii="Times New Roman" w:hAnsi="Times New Roman" w:cs="Times New Roman"/>
          <w:sz w:val="28"/>
          <w:szCs w:val="28"/>
        </w:rPr>
        <w:t>,</w:t>
      </w:r>
      <w:r w:rsidRPr="00975B4E">
        <w:rPr>
          <w:rFonts w:ascii="Times New Roman" w:hAnsi="Times New Roman" w:cs="Times New Roman"/>
          <w:sz w:val="28"/>
          <w:szCs w:val="28"/>
        </w:rPr>
        <w:t xml:space="preserve"> </w:t>
      </w:r>
      <w:r w:rsidR="006A2244" w:rsidRPr="00975B4E">
        <w:rPr>
          <w:rFonts w:ascii="Times New Roman" w:hAnsi="Times New Roman" w:cs="Times New Roman"/>
          <w:sz w:val="28"/>
          <w:szCs w:val="28"/>
        </w:rPr>
        <w:t>решения</w:t>
      </w:r>
      <w:r w:rsidRPr="00975B4E">
        <w:rPr>
          <w:rFonts w:ascii="Times New Roman" w:hAnsi="Times New Roman" w:cs="Times New Roman"/>
          <w:sz w:val="28"/>
          <w:szCs w:val="28"/>
        </w:rPr>
        <w:t xml:space="preserve"> </w:t>
      </w:r>
      <w:r w:rsidR="009013E0" w:rsidRPr="00975B4E">
        <w:rPr>
          <w:rFonts w:ascii="Times New Roman" w:hAnsi="Times New Roman" w:cs="Times New Roman"/>
          <w:sz w:val="28"/>
          <w:szCs w:val="28"/>
        </w:rPr>
        <w:t>о внесении</w:t>
      </w:r>
      <w:r w:rsidRPr="00975B4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013E0" w:rsidRPr="00975B4E">
        <w:rPr>
          <w:rFonts w:ascii="Times New Roman" w:hAnsi="Times New Roman" w:cs="Times New Roman"/>
          <w:sz w:val="28"/>
          <w:szCs w:val="28"/>
        </w:rPr>
        <w:t>й</w:t>
      </w:r>
      <w:r w:rsidRPr="00975B4E">
        <w:rPr>
          <w:rFonts w:ascii="Times New Roman" w:hAnsi="Times New Roman" w:cs="Times New Roman"/>
          <w:sz w:val="28"/>
          <w:szCs w:val="28"/>
        </w:rPr>
        <w:t xml:space="preserve"> в</w:t>
      </w:r>
      <w:r w:rsidR="009013E0" w:rsidRPr="00975B4E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9013E0" w:rsidRPr="00975B4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A2244" w:rsidRPr="00975B4E">
        <w:rPr>
          <w:rFonts w:ascii="Times New Roman" w:hAnsi="Times New Roman" w:cs="Times New Roman"/>
          <w:sz w:val="28"/>
          <w:szCs w:val="28"/>
        </w:rPr>
        <w:t xml:space="preserve">об </w:t>
      </w:r>
      <w:r w:rsidR="009013E0" w:rsidRPr="00975B4E">
        <w:rPr>
          <w:rFonts w:ascii="Times New Roman" w:hAnsi="Times New Roman" w:cs="Times New Roman"/>
          <w:sz w:val="28"/>
          <w:szCs w:val="28"/>
        </w:rPr>
        <w:t>отказ</w:t>
      </w:r>
      <w:r w:rsidR="006A2244" w:rsidRPr="00975B4E">
        <w:rPr>
          <w:rFonts w:ascii="Times New Roman" w:hAnsi="Times New Roman" w:cs="Times New Roman"/>
          <w:sz w:val="28"/>
          <w:szCs w:val="28"/>
        </w:rPr>
        <w:t>е</w:t>
      </w:r>
      <w:r w:rsidR="009013E0" w:rsidRPr="00975B4E">
        <w:rPr>
          <w:rFonts w:ascii="Times New Roman" w:hAnsi="Times New Roman" w:cs="Times New Roman"/>
          <w:sz w:val="28"/>
          <w:szCs w:val="28"/>
        </w:rPr>
        <w:t xml:space="preserve"> в продлении и внесении изменений в разрешения на строительство</w:t>
      </w:r>
      <w:r w:rsidRPr="00975B4E">
        <w:rPr>
          <w:rFonts w:ascii="Times New Roman" w:hAnsi="Times New Roman" w:cs="Times New Roman"/>
          <w:sz w:val="28"/>
          <w:szCs w:val="28"/>
        </w:rPr>
        <w:t>;</w:t>
      </w:r>
    </w:p>
    <w:p w:rsidR="00231349" w:rsidRPr="00975B4E" w:rsidRDefault="00231349" w:rsidP="002313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разрешения на строительство с продленным сроком действия и</w:t>
      </w:r>
      <w:r w:rsidR="00DD22CC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разрешения строительство с внесенными в них изменениями;</w:t>
      </w:r>
    </w:p>
    <w:p w:rsidR="00231349" w:rsidRDefault="00231349" w:rsidP="0023134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книги, журналы, регистрационные карточки, содержащиеся в информационной системе обеспечения градостроительной деятельности</w:t>
      </w:r>
      <w:r w:rsidR="00DD642D">
        <w:rPr>
          <w:rFonts w:ascii="Times New Roman" w:hAnsi="Times New Roman" w:cs="Times New Roman"/>
          <w:sz w:val="28"/>
          <w:szCs w:val="28"/>
        </w:rPr>
        <w:t>;</w:t>
      </w:r>
    </w:p>
    <w:p w:rsidR="00DD642D" w:rsidRDefault="00DD642D" w:rsidP="00DD64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документы на основании которых выдавались уведомления о соответствии указанных в уведомлении о планируемых строительстве или </w:t>
      </w:r>
      <w:r w:rsidRPr="00DD642D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 xml:space="preserve">четырнадцатый </w:t>
      </w:r>
      <w:r w:rsidRPr="00DD642D">
        <w:rPr>
          <w:rFonts w:ascii="Times New Roman" w:hAnsi="Times New Roman" w:cs="Times New Roman"/>
          <w:sz w:val="24"/>
          <w:szCs w:val="24"/>
        </w:rPr>
        <w:t>введен распоряжением министерства строительства Кировской области от 07.02.2020 № 6)</w:t>
      </w:r>
    </w:p>
    <w:p w:rsidR="00DD642D" w:rsidRPr="00975B4E" w:rsidRDefault="00DD642D" w:rsidP="00DD64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выданные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построенных или реконструированных </w:t>
      </w:r>
      <w:r w:rsidRPr="00DD642D">
        <w:rPr>
          <w:rFonts w:ascii="Times New Roman" w:hAnsi="Times New Roman" w:cs="Times New Roman"/>
          <w:sz w:val="28"/>
          <w:szCs w:val="28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 xml:space="preserve">пятнадцатый </w:t>
      </w:r>
      <w:r w:rsidRPr="00DD642D">
        <w:rPr>
          <w:rFonts w:ascii="Times New Roman" w:hAnsi="Times New Roman" w:cs="Times New Roman"/>
          <w:sz w:val="24"/>
          <w:szCs w:val="24"/>
        </w:rPr>
        <w:t>введен распоряжением министерства строительства Кировской области от 07.02.2020 № 6)</w:t>
      </w:r>
    </w:p>
    <w:p w:rsidR="00C2795D" w:rsidRPr="00975B4E" w:rsidRDefault="00C2795D" w:rsidP="00D900B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1.8.2.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</w:t>
      </w:r>
      <w:r w:rsidR="00DD22CC">
        <w:rPr>
          <w:rFonts w:ascii="Times New Roman" w:hAnsi="Times New Roman" w:cs="Times New Roman"/>
          <w:sz w:val="28"/>
          <w:szCs w:val="28"/>
        </w:rPr>
        <w:t> </w:t>
      </w:r>
      <w:r w:rsidRPr="00975B4E">
        <w:rPr>
          <w:rFonts w:ascii="Times New Roman" w:hAnsi="Times New Roman" w:cs="Times New Roman"/>
          <w:sz w:val="28"/>
          <w:szCs w:val="28"/>
        </w:rPr>
        <w:t>межведомственным перечнем</w:t>
      </w:r>
      <w:r w:rsidR="00271B72" w:rsidRPr="00975B4E">
        <w:rPr>
          <w:rFonts w:ascii="Times New Roman" w:hAnsi="Times New Roman" w:cs="Times New Roman"/>
          <w:sz w:val="28"/>
          <w:szCs w:val="28"/>
        </w:rPr>
        <w:t>:</w:t>
      </w:r>
    </w:p>
    <w:p w:rsidR="00C2795D" w:rsidRPr="00975B4E" w:rsidRDefault="00271B72" w:rsidP="00C27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4E">
        <w:rPr>
          <w:rFonts w:ascii="Times New Roman" w:hAnsi="Times New Roman" w:cs="Times New Roman"/>
          <w:sz w:val="28"/>
          <w:szCs w:val="28"/>
        </w:rPr>
        <w:t>д</w:t>
      </w:r>
      <w:r w:rsidR="00C2795D" w:rsidRPr="00975B4E">
        <w:rPr>
          <w:rFonts w:ascii="Times New Roman" w:hAnsi="Times New Roman" w:cs="Times New Roman"/>
          <w:sz w:val="28"/>
          <w:szCs w:val="28"/>
        </w:rPr>
        <w:t>окументы и (или) информация в рамках межведомственного информационного взаимодействия не запрашива</w:t>
      </w:r>
      <w:r w:rsidRPr="00975B4E">
        <w:rPr>
          <w:rFonts w:ascii="Times New Roman" w:hAnsi="Times New Roman" w:cs="Times New Roman"/>
          <w:sz w:val="28"/>
          <w:szCs w:val="28"/>
        </w:rPr>
        <w:t>ю</w:t>
      </w:r>
      <w:r w:rsidR="00C2795D" w:rsidRPr="00975B4E">
        <w:rPr>
          <w:rFonts w:ascii="Times New Roman" w:hAnsi="Times New Roman" w:cs="Times New Roman"/>
          <w:sz w:val="28"/>
          <w:szCs w:val="28"/>
        </w:rPr>
        <w:t>тся.</w:t>
      </w:r>
    </w:p>
    <w:p w:rsidR="00D900B3" w:rsidRPr="00975B4E" w:rsidRDefault="00D900B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430" w:rsidRPr="00975B4E" w:rsidRDefault="00943A9F" w:rsidP="00417770">
      <w:p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2</w:t>
      </w:r>
      <w:r w:rsidR="000408B8" w:rsidRPr="00975B4E">
        <w:rPr>
          <w:rFonts w:ascii="Times New Roman" w:hAnsi="Times New Roman"/>
          <w:b/>
          <w:sz w:val="28"/>
          <w:szCs w:val="28"/>
        </w:rPr>
        <w:t xml:space="preserve">. Требования к порядку </w:t>
      </w:r>
      <w:r w:rsidR="00417770" w:rsidRPr="00975B4E">
        <w:rPr>
          <w:rFonts w:ascii="Times New Roman" w:hAnsi="Times New Roman"/>
          <w:b/>
          <w:sz w:val="28"/>
          <w:szCs w:val="28"/>
        </w:rPr>
        <w:t>осуществления контроля</w:t>
      </w:r>
    </w:p>
    <w:p w:rsidR="00590075" w:rsidRPr="00975B4E" w:rsidRDefault="00590075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EFA" w:rsidRPr="00975B4E" w:rsidRDefault="00BC575A" w:rsidP="00720A5C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2.1</w:t>
      </w:r>
      <w:r w:rsidR="002A1EFA" w:rsidRPr="00975B4E">
        <w:rPr>
          <w:rFonts w:ascii="Times New Roman" w:hAnsi="Times New Roman"/>
          <w:b/>
          <w:sz w:val="28"/>
          <w:szCs w:val="28"/>
        </w:rPr>
        <w:t xml:space="preserve">. </w:t>
      </w:r>
      <w:r w:rsidR="00CF4F96" w:rsidRPr="00975B4E">
        <w:rPr>
          <w:rFonts w:ascii="Times New Roman" w:hAnsi="Times New Roman"/>
          <w:b/>
          <w:sz w:val="28"/>
          <w:szCs w:val="28"/>
        </w:rPr>
        <w:t>Порядок информирования о</w:t>
      </w:r>
      <w:r w:rsidR="00CF5DCD" w:rsidRPr="00975B4E">
        <w:rPr>
          <w:rFonts w:ascii="Times New Roman" w:hAnsi="Times New Roman"/>
          <w:b/>
          <w:sz w:val="28"/>
          <w:szCs w:val="28"/>
        </w:rPr>
        <w:t>б</w:t>
      </w:r>
      <w:r w:rsidR="00CF4F96" w:rsidRPr="00975B4E">
        <w:rPr>
          <w:rFonts w:ascii="Times New Roman" w:hAnsi="Times New Roman"/>
          <w:b/>
          <w:sz w:val="28"/>
          <w:szCs w:val="28"/>
        </w:rPr>
        <w:t xml:space="preserve"> </w:t>
      </w:r>
      <w:r w:rsidR="00990706">
        <w:rPr>
          <w:rFonts w:ascii="Times New Roman" w:hAnsi="Times New Roman"/>
          <w:b/>
          <w:sz w:val="28"/>
          <w:szCs w:val="28"/>
        </w:rPr>
        <w:t>осуществлении контроля</w:t>
      </w:r>
    </w:p>
    <w:p w:rsidR="00990706" w:rsidRDefault="008A2B9E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2.1.1. П</w:t>
      </w:r>
      <w:r w:rsidRPr="008A2B9E">
        <w:rPr>
          <w:rFonts w:ascii="Times New Roman" w:hAnsi="Times New Roman"/>
          <w:color w:val="000000" w:themeColor="text1"/>
          <w:sz w:val="28"/>
          <w:szCs w:val="28"/>
        </w:rPr>
        <w:t>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  <w:r w:rsidR="00D67B3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8A046C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 xml:space="preserve">. Сведения об </w:t>
      </w:r>
      <w:r w:rsidR="00D67B36">
        <w:rPr>
          <w:rFonts w:ascii="Times New Roman" w:hAnsi="Times New Roman"/>
          <w:color w:val="000000" w:themeColor="text1"/>
          <w:sz w:val="28"/>
          <w:szCs w:val="28"/>
        </w:rPr>
        <w:t>осуществлении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предоставляются:</w:t>
      </w:r>
    </w:p>
    <w:p w:rsidR="00E62E1C" w:rsidRPr="00E62E1C" w:rsidRDefault="00E62E1C" w:rsidP="00E62E1C">
      <w:pPr>
        <w:spacing w:after="0" w:line="36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при личном обращении заинтересованных лиц в министерство;</w:t>
      </w:r>
    </w:p>
    <w:p w:rsidR="00E62E1C" w:rsidRPr="00E62E1C" w:rsidRDefault="00E62E1C" w:rsidP="00E62E1C">
      <w:pPr>
        <w:spacing w:after="0" w:line="36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по телефонам для справок;</w:t>
      </w:r>
    </w:p>
    <w:p w:rsidR="00E62E1C" w:rsidRPr="00E62E1C" w:rsidRDefault="00E62E1C" w:rsidP="00E62E1C">
      <w:pPr>
        <w:spacing w:after="0" w:line="36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по почте и электронной почте.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8A046C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 xml:space="preserve">. При личном обращении заинтересованных лиц, подконтрольных субъектов, в министерство по телефонам для справок, ответственные специалисты обязаны предоставить исчерпывающие сведения об </w:t>
      </w:r>
      <w:r w:rsidR="00D67B36">
        <w:rPr>
          <w:rFonts w:ascii="Times New Roman" w:hAnsi="Times New Roman"/>
          <w:color w:val="000000" w:themeColor="text1"/>
          <w:sz w:val="28"/>
          <w:szCs w:val="28"/>
        </w:rPr>
        <w:t>осуществлении контроля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 xml:space="preserve"> в доступной форме.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2.1.</w:t>
      </w:r>
      <w:r w:rsidR="008A046C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046C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 xml:space="preserve"> Ответ на обращение, поступившее в министерство в письменной форме или в форме электронного документа, направляется обратившемуся в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письменной форме по почтовому адресу, указанному в обращении, или в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форме электронного документа по адресу электронной почты, указанному в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обращении, в срок, не превышающий 30 дней со дня регистрации письменного обращения.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В установленных законодательством случаях срок рассмотрения обращения может быть продлен не более чем на 30 календарных дней.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8A046C">
        <w:rPr>
          <w:rFonts w:ascii="Times New Roman" w:hAnsi="Times New Roman"/>
          <w:color w:val="000000" w:themeColor="text1"/>
          <w:sz w:val="28"/>
          <w:szCs w:val="28"/>
        </w:rPr>
        <w:t>1.4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 xml:space="preserve">. При обращении заинтересованных лиц, подконтрольных субъектов по их просьбе ответственные специалисты обязаны предоставить следующую информацию об </w:t>
      </w:r>
      <w:r w:rsidR="00D67B36">
        <w:rPr>
          <w:rFonts w:ascii="Times New Roman" w:hAnsi="Times New Roman"/>
          <w:color w:val="000000" w:themeColor="text1"/>
          <w:sz w:val="28"/>
          <w:szCs w:val="28"/>
        </w:rPr>
        <w:t>осуществлении контроля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сведения о мерах, принятых по результатам проверок, и порядке их обжалования;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информацию об обязанностях должностных лиц и ограничениях при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проведении проверок;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информацию о правах и обязанностях подконтрольных субъектов при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62E1C">
        <w:rPr>
          <w:rFonts w:ascii="Times New Roman" w:hAnsi="Times New Roman"/>
          <w:color w:val="000000" w:themeColor="text1"/>
          <w:sz w:val="28"/>
          <w:szCs w:val="28"/>
        </w:rPr>
        <w:t>проведении проверок;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информацию о сроках и основаниях проведения проверок;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порядок организации проведения проверок;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порядок оформления результатов проверок;</w:t>
      </w:r>
    </w:p>
    <w:p w:rsidR="00E62E1C" w:rsidRPr="00E62E1C" w:rsidRDefault="00E62E1C" w:rsidP="00E62E1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1C">
        <w:rPr>
          <w:rFonts w:ascii="Times New Roman" w:hAnsi="Times New Roman"/>
          <w:color w:val="000000" w:themeColor="text1"/>
          <w:sz w:val="28"/>
          <w:szCs w:val="28"/>
        </w:rPr>
        <w:t>порядок и срок рассмотрения обращений, которые могут послужить основанием для проведения внеплановых проверок.</w:t>
      </w:r>
    </w:p>
    <w:p w:rsidR="00872897" w:rsidRPr="00975B4E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8A2B9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информации:</w:t>
      </w:r>
    </w:p>
    <w:p w:rsidR="00872897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справочной информации относится:</w:t>
      </w:r>
    </w:p>
    <w:p w:rsidR="00872897" w:rsidRPr="00872897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место нахождения и график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 строительства Кировской области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>, его</w:t>
      </w:r>
      <w:r w:rsidR="006841E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>структурных подразделений;</w:t>
      </w:r>
    </w:p>
    <w:p w:rsidR="00872897" w:rsidRPr="00872897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управления архитектуры и градостроительства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 строительства Кировской области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2897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897">
        <w:rPr>
          <w:rFonts w:ascii="Times New Roman" w:hAnsi="Times New Roman"/>
          <w:color w:val="000000" w:themeColor="text1"/>
          <w:sz w:val="28"/>
          <w:szCs w:val="28"/>
        </w:rPr>
        <w:lastRenderedPageBreak/>
        <w:t>адреса официального сайта</w:t>
      </w:r>
      <w:r w:rsidR="00391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7B1"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в сети </w:t>
      </w:r>
      <w:r w:rsidR="003917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17B1" w:rsidRPr="00872897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3917B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, а также электронной почты и (или) формы обратной связи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 строительства Кировской области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2897" w:rsidRPr="00975B4E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Со справочной информацией можно ознакомиться:</w:t>
      </w:r>
    </w:p>
    <w:p w:rsidR="00872897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а информационных стендах, расположенных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453</w:t>
      </w:r>
      <w:r w:rsidRPr="00872897">
        <w:rPr>
          <w:rFonts w:ascii="Times New Roman" w:hAnsi="Times New Roman"/>
          <w:color w:val="000000" w:themeColor="text1"/>
          <w:sz w:val="28"/>
          <w:szCs w:val="28"/>
        </w:rPr>
        <w:t xml:space="preserve"> здания </w:t>
      </w:r>
      <w:r>
        <w:rPr>
          <w:rFonts w:ascii="Times New Roman" w:hAnsi="Times New Roman"/>
          <w:color w:val="000000" w:themeColor="text1"/>
          <w:sz w:val="28"/>
          <w:szCs w:val="28"/>
        </w:rPr>
        <w:t>№ 2 Правительства области, и на 8 этаже здания № 3 Правительства области;</w:t>
      </w:r>
    </w:p>
    <w:p w:rsidR="00872897" w:rsidRPr="00975B4E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BB0F11">
        <w:rPr>
          <w:rFonts w:ascii="Times New Roman" w:hAnsi="Times New Roman"/>
          <w:color w:val="000000" w:themeColor="text1"/>
          <w:sz w:val="28"/>
          <w:szCs w:val="28"/>
        </w:rPr>
        <w:t>министерства строительства Кировской области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«Интернет»;</w:t>
      </w:r>
    </w:p>
    <w:p w:rsidR="00872897" w:rsidRPr="00975B4E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реестре;</w:t>
      </w:r>
    </w:p>
    <w:p w:rsidR="00872897" w:rsidRPr="00975B4E" w:rsidRDefault="00872897" w:rsidP="00872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(функций).</w:t>
      </w:r>
    </w:p>
    <w:p w:rsidR="00E62E1C" w:rsidRDefault="00E62E1C" w:rsidP="00E62E1C">
      <w:pPr>
        <w:spacing w:after="0" w:line="360" w:lineRule="auto"/>
        <w:ind w:left="1276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DB1" w:rsidRPr="00975B4E" w:rsidRDefault="00BC575A" w:rsidP="00E16068">
      <w:pPr>
        <w:spacing w:after="0" w:line="360" w:lineRule="auto"/>
        <w:ind w:left="1276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b/>
          <w:color w:val="000000" w:themeColor="text1"/>
          <w:sz w:val="28"/>
          <w:szCs w:val="28"/>
        </w:rPr>
        <w:t>2.2</w:t>
      </w:r>
      <w:r w:rsidR="006563FA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F4F96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</w:t>
      </w:r>
      <w:r w:rsidR="00E16068" w:rsidRPr="00975B4E">
        <w:rPr>
          <w:rFonts w:ascii="Times New Roman" w:hAnsi="Times New Roman"/>
          <w:b/>
          <w:color w:val="000000" w:themeColor="text1"/>
          <w:sz w:val="28"/>
          <w:szCs w:val="28"/>
        </w:rPr>
        <w:t>осуществления контроля</w:t>
      </w:r>
    </w:p>
    <w:p w:rsidR="00C02FA5" w:rsidRPr="00975B4E" w:rsidRDefault="007D3918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Копия распоряжения о проведении проверки </w:t>
      </w:r>
      <w:r w:rsidR="00F03224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доводится до сведения проверяемых органов местного самоуправления путем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её </w:t>
      </w:r>
      <w:r w:rsidR="00F03224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заказным письмом с уведомлением заинтересованным органам местного самоуправления в течение 5 рабочих дней со дня его </w:t>
      </w:r>
      <w:r w:rsidR="001071B9" w:rsidRPr="00975B4E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="00F03224" w:rsidRPr="00975B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2FA5" w:rsidRPr="00975B4E" w:rsidRDefault="00F03224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Общий срок проведения проверки (с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о дня начала проверки, </w:t>
      </w:r>
      <w:r w:rsidR="00396273">
        <w:rPr>
          <w:rFonts w:ascii="Times New Roman" w:hAnsi="Times New Roman"/>
          <w:color w:val="000000" w:themeColor="text1"/>
          <w:sz w:val="28"/>
          <w:szCs w:val="28"/>
        </w:rPr>
        <w:t>указанного в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</w:t>
      </w:r>
      <w:r w:rsidR="0039627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проверки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вручения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акта по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результатам проверки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, либо акта </w:t>
      </w:r>
      <w:r w:rsidR="00C15064" w:rsidRPr="00975B4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064" w:rsidRPr="00975B4E">
        <w:rPr>
          <w:rFonts w:ascii="Times New Roman" w:hAnsi="Times New Roman"/>
          <w:color w:val="000000" w:themeColor="text1"/>
          <w:sz w:val="28"/>
          <w:szCs w:val="28"/>
        </w:rPr>
        <w:t>результатам проверки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 xml:space="preserve"> и предписания об устранении нарушений законодательства о градостроительной деятельности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FF9" w:rsidRPr="00975B4E">
        <w:rPr>
          <w:rFonts w:ascii="Times New Roman" w:hAnsi="Times New Roman"/>
          <w:color w:val="000000" w:themeColor="text1"/>
          <w:sz w:val="28"/>
          <w:szCs w:val="28"/>
        </w:rPr>
        <w:t>подконтрольн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46FF9" w:rsidRPr="00975B4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46FF9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46FF9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</w:t>
      </w:r>
      <w:r w:rsidR="00A46FF9" w:rsidRPr="00975B4E">
        <w:rPr>
          <w:rFonts w:ascii="Times New Roman" w:hAnsi="Times New Roman"/>
          <w:sz w:val="28"/>
          <w:szCs w:val="28"/>
        </w:rPr>
        <w:t>управления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320A0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не должен превышать </w:t>
      </w:r>
      <w:r w:rsidR="00C150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320A0" w:rsidRPr="00975B4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C575A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дней.</w:t>
      </w:r>
    </w:p>
    <w:p w:rsidR="00C02FA5" w:rsidRPr="00975B4E" w:rsidRDefault="00F03224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В случаях непредставления подконтрольным органом местного само</w:t>
      </w:r>
      <w:r w:rsidRPr="00975B4E">
        <w:rPr>
          <w:rFonts w:ascii="Times New Roman" w:hAnsi="Times New Roman"/>
          <w:sz w:val="28"/>
          <w:szCs w:val="28"/>
        </w:rPr>
        <w:t>управления запрашиваемых документов в установленный срок, выявления в результате рассмотрения представленных документов необходимости запроса и изучения дополнительных документов специалист, уполномоченный на проведение проверки, может установить необходимость продления срока проведения проверки.</w:t>
      </w:r>
    </w:p>
    <w:p w:rsidR="00C02FA5" w:rsidRPr="00975B4E" w:rsidRDefault="00F03224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Срок проведения проверки продлевается </w:t>
      </w:r>
      <w:r w:rsidR="007D3918" w:rsidRPr="00975B4E">
        <w:rPr>
          <w:rFonts w:ascii="Times New Roman" w:hAnsi="Times New Roman"/>
          <w:sz w:val="28"/>
          <w:szCs w:val="28"/>
        </w:rPr>
        <w:t>министром</w:t>
      </w:r>
      <w:r w:rsidRPr="00975B4E">
        <w:rPr>
          <w:rFonts w:ascii="Times New Roman" w:hAnsi="Times New Roman"/>
          <w:sz w:val="28"/>
          <w:szCs w:val="28"/>
        </w:rPr>
        <w:t xml:space="preserve"> на основании мотивированного предложения начальника структурного подразделения, </w:t>
      </w:r>
      <w:r w:rsidRPr="00975B4E">
        <w:rPr>
          <w:rFonts w:ascii="Times New Roman" w:hAnsi="Times New Roman"/>
          <w:sz w:val="28"/>
          <w:szCs w:val="28"/>
        </w:rPr>
        <w:lastRenderedPageBreak/>
        <w:t xml:space="preserve">уполномоченного на осуществление контроля, </w:t>
      </w:r>
      <w:r w:rsidR="00C320A0" w:rsidRPr="00975B4E">
        <w:rPr>
          <w:rFonts w:ascii="Times New Roman" w:hAnsi="Times New Roman"/>
          <w:sz w:val="28"/>
          <w:szCs w:val="28"/>
        </w:rPr>
        <w:t>но не более чем на 30</w:t>
      </w:r>
      <w:r w:rsidRPr="00975B4E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C15064" w:rsidRPr="00975B4E" w:rsidRDefault="00C15064" w:rsidP="00C1506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/>
          <w:sz w:val="28"/>
          <w:szCs w:val="28"/>
        </w:rPr>
        <w:t>проведения проверки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A07C8D">
        <w:rPr>
          <w:rFonts w:ascii="Times New Roman" w:hAnsi="Times New Roman"/>
          <w:sz w:val="28"/>
          <w:szCs w:val="28"/>
        </w:rPr>
        <w:t xml:space="preserve">(не включая сроков на подготовку </w:t>
      </w:r>
      <w:r w:rsidR="00A07C8D" w:rsidRPr="00975B4E">
        <w:rPr>
          <w:rFonts w:ascii="Times New Roman" w:hAnsi="Times New Roman"/>
          <w:sz w:val="28"/>
          <w:szCs w:val="28"/>
        </w:rPr>
        <w:t>акта по результатам проверки</w:t>
      </w:r>
      <w:r w:rsidR="00A07C8D">
        <w:rPr>
          <w:rFonts w:ascii="Times New Roman" w:hAnsi="Times New Roman"/>
          <w:sz w:val="28"/>
          <w:szCs w:val="28"/>
        </w:rPr>
        <w:t xml:space="preserve"> и </w:t>
      </w:r>
      <w:r w:rsidR="00A07C8D" w:rsidRPr="00975B4E">
        <w:rPr>
          <w:rFonts w:ascii="Times New Roman" w:hAnsi="Times New Roman"/>
          <w:sz w:val="28"/>
          <w:szCs w:val="28"/>
        </w:rPr>
        <w:t>предписания об устранении нарушений законодательства о градостроительной деятельности</w:t>
      </w:r>
      <w:r w:rsidR="00A07C8D">
        <w:rPr>
          <w:rFonts w:ascii="Times New Roman" w:hAnsi="Times New Roman"/>
          <w:sz w:val="28"/>
          <w:szCs w:val="28"/>
        </w:rPr>
        <w:t xml:space="preserve">) </w:t>
      </w:r>
      <w:r w:rsidRPr="00975B4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22 </w:t>
      </w:r>
      <w:r w:rsidRPr="00975B4E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>я.</w:t>
      </w:r>
    </w:p>
    <w:p w:rsidR="00C02FA5" w:rsidRPr="00975B4E" w:rsidRDefault="00F03224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Максимальный срок подготовки акта по результатам проверки </w:t>
      </w:r>
      <w:r w:rsidR="0095468A" w:rsidRPr="00975B4E">
        <w:rPr>
          <w:rFonts w:ascii="Times New Roman" w:hAnsi="Times New Roman"/>
          <w:sz w:val="28"/>
          <w:szCs w:val="28"/>
        </w:rPr>
        <w:t>–</w:t>
      </w:r>
      <w:r w:rsidRPr="00975B4E">
        <w:rPr>
          <w:rFonts w:ascii="Times New Roman" w:hAnsi="Times New Roman"/>
          <w:sz w:val="28"/>
          <w:szCs w:val="28"/>
        </w:rPr>
        <w:t xml:space="preserve"> 5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рабочих дней со дня окончания проведения проверки.</w:t>
      </w:r>
    </w:p>
    <w:p w:rsidR="002C1D1F" w:rsidRPr="00975B4E" w:rsidRDefault="002C1D1F" w:rsidP="002C1D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Максимальный срок подготовки предписания об устранении нарушений законодательства о градостроительной деятельности – 5 рабочих дней со дня составления акта проверки.</w:t>
      </w:r>
    </w:p>
    <w:p w:rsidR="00BD39FB" w:rsidRDefault="00F03224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Срок</w:t>
      </w:r>
      <w:r w:rsidR="00DD642D">
        <w:rPr>
          <w:rFonts w:ascii="Times New Roman" w:hAnsi="Times New Roman"/>
          <w:sz w:val="28"/>
          <w:szCs w:val="28"/>
        </w:rPr>
        <w:t>и</w:t>
      </w:r>
      <w:r w:rsidRPr="00975B4E">
        <w:rPr>
          <w:rFonts w:ascii="Times New Roman" w:hAnsi="Times New Roman"/>
          <w:sz w:val="28"/>
          <w:szCs w:val="28"/>
        </w:rPr>
        <w:t xml:space="preserve"> устранения выявленных нарушений устанавливается </w:t>
      </w:r>
      <w:r w:rsidR="00B50802" w:rsidRPr="00975B4E">
        <w:rPr>
          <w:rFonts w:ascii="Times New Roman" w:hAnsi="Times New Roman"/>
          <w:sz w:val="28"/>
          <w:szCs w:val="28"/>
        </w:rPr>
        <w:t>в</w:t>
      </w:r>
      <w:r w:rsidR="00DD22CC">
        <w:rPr>
          <w:rFonts w:ascii="Times New Roman" w:hAnsi="Times New Roman"/>
          <w:sz w:val="28"/>
          <w:szCs w:val="28"/>
        </w:rPr>
        <w:t> </w:t>
      </w:r>
      <w:r w:rsidR="00B50802" w:rsidRPr="00975B4E">
        <w:rPr>
          <w:rFonts w:ascii="Times New Roman" w:hAnsi="Times New Roman"/>
          <w:sz w:val="28"/>
          <w:szCs w:val="28"/>
        </w:rPr>
        <w:t>предписании об устранении нарушений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="00B50802" w:rsidRPr="00975B4E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935769" w:rsidRPr="00975B4E">
        <w:rPr>
          <w:rFonts w:ascii="Times New Roman" w:hAnsi="Times New Roman"/>
          <w:sz w:val="28"/>
          <w:szCs w:val="28"/>
        </w:rPr>
        <w:t>,</w:t>
      </w:r>
      <w:r w:rsidR="00B50802" w:rsidRPr="00975B4E">
        <w:rPr>
          <w:rFonts w:ascii="Times New Roman" w:hAnsi="Times New Roman"/>
          <w:sz w:val="28"/>
          <w:szCs w:val="28"/>
        </w:rPr>
        <w:t xml:space="preserve"> </w:t>
      </w:r>
      <w:r w:rsidR="00B50802" w:rsidRPr="00975B4E">
        <w:rPr>
          <w:rFonts w:ascii="Times New Roman" w:eastAsia="Times New Roman" w:hAnsi="Times New Roman"/>
          <w:sz w:val="28"/>
          <w:szCs w:val="24"/>
          <w:lang w:eastAsia="ru-RU"/>
        </w:rPr>
        <w:t>выявленных в ходе проверки органа местного самоуправления</w:t>
      </w:r>
      <w:r w:rsidR="00C320A0" w:rsidRPr="00975B4E">
        <w:rPr>
          <w:rFonts w:ascii="Times New Roman" w:hAnsi="Times New Roman"/>
          <w:sz w:val="28"/>
          <w:szCs w:val="28"/>
        </w:rPr>
        <w:t>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девятый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642D">
        <w:rPr>
          <w:rFonts w:ascii="Times New Roman" w:hAnsi="Times New Roman" w:cs="Times New Roman"/>
          <w:sz w:val="24"/>
          <w:szCs w:val="24"/>
        </w:rPr>
        <w:t>07.02.2020 № 6)</w:t>
      </w:r>
    </w:p>
    <w:p w:rsidR="00DD642D" w:rsidRPr="00975B4E" w:rsidRDefault="00DD642D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F03" w:rsidRDefault="00943A9F" w:rsidP="00720A5C">
      <w:pPr>
        <w:spacing w:after="0" w:line="360" w:lineRule="auto"/>
        <w:ind w:left="1008" w:hanging="29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3</w:t>
      </w:r>
      <w:r w:rsidR="0032232B" w:rsidRPr="00975B4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67B36" w:rsidRPr="00975B4E" w:rsidRDefault="00D67B36" w:rsidP="00720A5C">
      <w:pPr>
        <w:spacing w:after="0" w:line="360" w:lineRule="auto"/>
        <w:ind w:left="1008" w:hanging="299"/>
        <w:jc w:val="both"/>
        <w:rPr>
          <w:rFonts w:ascii="Times New Roman" w:hAnsi="Times New Roman"/>
          <w:b/>
          <w:sz w:val="28"/>
          <w:szCs w:val="28"/>
        </w:rPr>
      </w:pPr>
    </w:p>
    <w:p w:rsidR="005349D3" w:rsidRPr="00975B4E" w:rsidRDefault="00BC575A" w:rsidP="005349D3">
      <w:pPr>
        <w:pStyle w:val="ConsPlusNormal"/>
        <w:widowControl/>
        <w:spacing w:line="360" w:lineRule="auto"/>
        <w:ind w:left="1134" w:hanging="594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563FA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349D3" w:rsidRPr="00975B4E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</w:t>
      </w:r>
      <w:r w:rsidR="003B1F39" w:rsidRPr="00975B4E">
        <w:rPr>
          <w:rFonts w:ascii="Times New Roman" w:hAnsi="Times New Roman"/>
          <w:b/>
          <w:sz w:val="28"/>
          <w:szCs w:val="28"/>
        </w:rPr>
        <w:t>осуществлении контроля</w:t>
      </w:r>
    </w:p>
    <w:p w:rsidR="000B1937" w:rsidRPr="00975B4E" w:rsidRDefault="003B1F39" w:rsidP="00534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Осуществление контроля </w:t>
      </w:r>
      <w:r w:rsidR="00CF4F96" w:rsidRPr="00975B4E">
        <w:rPr>
          <w:rFonts w:ascii="Times New Roman" w:hAnsi="Times New Roman"/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6462C1" w:rsidRPr="00975B4E" w:rsidRDefault="006462C1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подготовка, согласование и утверждение ежегодного плана проведения проверок деятельности органов местного самоуправления и должностных лиц местного самоуправления;</w:t>
      </w:r>
    </w:p>
    <w:p w:rsidR="000B1937" w:rsidRPr="00975B4E" w:rsidRDefault="000B1937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6462C1" w:rsidRPr="00975B4E">
        <w:rPr>
          <w:rFonts w:ascii="Times New Roman" w:hAnsi="Times New Roman"/>
          <w:sz w:val="28"/>
          <w:szCs w:val="28"/>
          <w:lang w:eastAsia="ru-RU"/>
        </w:rPr>
        <w:t>распоряжения министерства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о проведении проверки;</w:t>
      </w:r>
    </w:p>
    <w:p w:rsidR="00F03224" w:rsidRPr="00975B4E" w:rsidRDefault="00F03224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lastRenderedPageBreak/>
        <w:t>подготовка к проведению проверки и уведомление подконтрольного органа местного самоуправления о проведении проверки;</w:t>
      </w:r>
    </w:p>
    <w:p w:rsidR="00F03224" w:rsidRPr="00975B4E" w:rsidRDefault="00F03224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проведение проверки;</w:t>
      </w:r>
    </w:p>
    <w:p w:rsidR="00F03224" w:rsidRPr="00975B4E" w:rsidRDefault="00F03224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составление акта проверки</w:t>
      </w:r>
      <w:r w:rsidR="0085337E" w:rsidRPr="00975B4E">
        <w:rPr>
          <w:rFonts w:ascii="Times New Roman" w:hAnsi="Times New Roman"/>
          <w:sz w:val="28"/>
          <w:szCs w:val="28"/>
          <w:lang w:eastAsia="ru-RU"/>
        </w:rPr>
        <w:t xml:space="preserve"> (форма № 1)</w:t>
      </w:r>
      <w:r w:rsidRPr="00975B4E">
        <w:rPr>
          <w:rFonts w:ascii="Times New Roman" w:hAnsi="Times New Roman"/>
          <w:sz w:val="28"/>
          <w:szCs w:val="28"/>
          <w:lang w:eastAsia="ru-RU"/>
        </w:rPr>
        <w:t>, ознакомление с актом подконтрольного органа местного самоуправления;</w:t>
      </w:r>
    </w:p>
    <w:p w:rsidR="006462C1" w:rsidRPr="00975B4E" w:rsidRDefault="006462C1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составление предписания </w:t>
      </w:r>
      <w:r w:rsidRPr="00975B4E">
        <w:rPr>
          <w:rFonts w:ascii="Times New Roman" w:hAnsi="Times New Roman"/>
          <w:sz w:val="28"/>
          <w:szCs w:val="28"/>
        </w:rPr>
        <w:t>об устранении нарушений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градостроительной деятельности (форма № 2);</w:t>
      </w:r>
    </w:p>
    <w:p w:rsidR="002B7883" w:rsidRPr="00975B4E" w:rsidRDefault="006462C1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направление акта проверки и предписания в адрес руководителя подконтрольного органа местного самоуправления</w:t>
      </w:r>
      <w:r w:rsidR="00B50802"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B50802" w:rsidRDefault="00B50802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принятие предусмотренных законодательством Российской Федерации мер по результатам проведённых проверок</w:t>
      </w:r>
      <w:r w:rsidR="00426D3B">
        <w:rPr>
          <w:rFonts w:ascii="Times New Roman" w:hAnsi="Times New Roman"/>
          <w:sz w:val="28"/>
          <w:szCs w:val="28"/>
          <w:lang w:eastAsia="ru-RU"/>
        </w:rPr>
        <w:t>;</w:t>
      </w:r>
    </w:p>
    <w:p w:rsidR="00426D3B" w:rsidRDefault="00426D3B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15EA0">
        <w:rPr>
          <w:rFonts w:ascii="Times New Roman" w:hAnsi="Times New Roman"/>
          <w:sz w:val="28"/>
          <w:szCs w:val="28"/>
        </w:rPr>
        <w:t>онтроль за исполнением ранее выданн</w:t>
      </w:r>
      <w:r>
        <w:rPr>
          <w:rFonts w:ascii="Times New Roman" w:hAnsi="Times New Roman"/>
          <w:sz w:val="28"/>
          <w:szCs w:val="28"/>
        </w:rPr>
        <w:t>ого</w:t>
      </w:r>
      <w:r w:rsidRPr="00B15EA0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я</w:t>
      </w:r>
      <w:r w:rsidRPr="00B15EA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 </w:t>
      </w:r>
      <w:r w:rsidRPr="00B15EA0">
        <w:rPr>
          <w:rFonts w:ascii="Times New Roman" w:hAnsi="Times New Roman"/>
          <w:sz w:val="28"/>
          <w:szCs w:val="28"/>
        </w:rPr>
        <w:t>устранении выявленных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426D3B" w:rsidRPr="00DD642D" w:rsidRDefault="00426D3B" w:rsidP="00426D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 xml:space="preserve">одиннадцатый введен </w:t>
      </w:r>
      <w:r w:rsidRPr="00DD642D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16</w:t>
      </w:r>
      <w:r w:rsidRPr="00DD64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42D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642D">
        <w:rPr>
          <w:rFonts w:ascii="Times New Roman" w:hAnsi="Times New Roman" w:cs="Times New Roman"/>
          <w:sz w:val="24"/>
          <w:szCs w:val="24"/>
        </w:rPr>
        <w:t>)</w:t>
      </w:r>
    </w:p>
    <w:p w:rsidR="00DD22CC" w:rsidRPr="00975B4E" w:rsidRDefault="00DD22CC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E26" w:rsidRPr="00975B4E" w:rsidRDefault="00670E26" w:rsidP="00090BC3">
      <w:p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3.2. Подготовка, согласование и утверждение ежегодного плана проведения проверок деятельности органов местного самоуправления и должностных лиц местного самоуправления</w:t>
      </w:r>
    </w:p>
    <w:p w:rsidR="00670E26" w:rsidRPr="00975B4E" w:rsidRDefault="00670E26" w:rsidP="00670E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по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подготовке к проведению проверок является</w:t>
      </w:r>
      <w:r w:rsidR="003059A5" w:rsidRPr="00975B4E">
        <w:rPr>
          <w:rFonts w:ascii="Times New Roman" w:hAnsi="Times New Roman"/>
          <w:sz w:val="28"/>
          <w:szCs w:val="28"/>
        </w:rPr>
        <w:t xml:space="preserve"> наступление 01 августа года, предшествующего году проведения проверок.</w:t>
      </w:r>
    </w:p>
    <w:p w:rsidR="009544B7" w:rsidRPr="00975B4E" w:rsidRDefault="003059A5" w:rsidP="003059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Заместитель начальника управления, начальник отдела контроля за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 (далее – начальник отдела), готовит проект ежегодного плана проведения проверок деятельности органов местного самоуправления и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должностных лиц местного самоуправления </w:t>
      </w:r>
      <w:r w:rsidR="00881DD9" w:rsidRPr="00975B4E">
        <w:rPr>
          <w:rFonts w:ascii="Times New Roman" w:hAnsi="Times New Roman"/>
          <w:sz w:val="28"/>
          <w:szCs w:val="28"/>
        </w:rPr>
        <w:t xml:space="preserve">(далее – ежегодный план проведения проверок) </w:t>
      </w:r>
      <w:r w:rsidRPr="00975B4E">
        <w:rPr>
          <w:rFonts w:ascii="Times New Roman" w:hAnsi="Times New Roman"/>
          <w:sz w:val="28"/>
          <w:szCs w:val="28"/>
        </w:rPr>
        <w:t>в двух экземплярах</w:t>
      </w:r>
      <w:r w:rsidR="009544B7" w:rsidRPr="00975B4E">
        <w:rPr>
          <w:rFonts w:ascii="Times New Roman" w:hAnsi="Times New Roman"/>
          <w:sz w:val="28"/>
          <w:szCs w:val="28"/>
        </w:rPr>
        <w:t>.</w:t>
      </w:r>
    </w:p>
    <w:p w:rsidR="003059A5" w:rsidRPr="00975B4E" w:rsidRDefault="009544B7" w:rsidP="003059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срок до 25 августа года, предшествующего году проведения проверок</w:t>
      </w:r>
      <w:r w:rsidR="003059A5" w:rsidRPr="00975B4E">
        <w:rPr>
          <w:rFonts w:ascii="Times New Roman" w:hAnsi="Times New Roman"/>
          <w:sz w:val="28"/>
          <w:szCs w:val="28"/>
        </w:rPr>
        <w:t xml:space="preserve">, </w:t>
      </w:r>
      <w:r w:rsidRPr="00975B4E">
        <w:rPr>
          <w:rFonts w:ascii="Times New Roman" w:hAnsi="Times New Roman"/>
          <w:sz w:val="28"/>
          <w:szCs w:val="28"/>
        </w:rPr>
        <w:t xml:space="preserve">начальник отдела подготавливает </w:t>
      </w:r>
      <w:r w:rsidR="003059A5" w:rsidRPr="00975B4E">
        <w:rPr>
          <w:rFonts w:ascii="Times New Roman" w:hAnsi="Times New Roman"/>
          <w:sz w:val="28"/>
          <w:szCs w:val="28"/>
        </w:rPr>
        <w:t xml:space="preserve">проект сопроводительного письма в адрес </w:t>
      </w:r>
      <w:r w:rsidR="003059A5" w:rsidRPr="00975B4E">
        <w:rPr>
          <w:rFonts w:ascii="Times New Roman" w:hAnsi="Times New Roman"/>
          <w:sz w:val="28"/>
          <w:szCs w:val="28"/>
        </w:rPr>
        <w:lastRenderedPageBreak/>
        <w:t xml:space="preserve">прокуратуры Кировской области о направлении на согласование проекта ежегодного плана проведения проверок и передаёт их на </w:t>
      </w:r>
      <w:r w:rsidR="00EE5B25" w:rsidRPr="00975B4E">
        <w:rPr>
          <w:rFonts w:ascii="Times New Roman" w:hAnsi="Times New Roman"/>
          <w:sz w:val="28"/>
          <w:szCs w:val="28"/>
        </w:rPr>
        <w:t>согласование</w:t>
      </w:r>
      <w:r w:rsidR="003059A5" w:rsidRPr="00975B4E">
        <w:rPr>
          <w:rFonts w:ascii="Times New Roman" w:hAnsi="Times New Roman"/>
          <w:sz w:val="28"/>
          <w:szCs w:val="28"/>
        </w:rPr>
        <w:t xml:space="preserve"> начальнику управления архитектуры и градостроительства</w:t>
      </w:r>
      <w:r w:rsidR="00EE5B25" w:rsidRPr="00975B4E">
        <w:rPr>
          <w:rFonts w:ascii="Times New Roman" w:hAnsi="Times New Roman"/>
          <w:sz w:val="28"/>
          <w:szCs w:val="28"/>
        </w:rPr>
        <w:t>,</w:t>
      </w:r>
      <w:r w:rsidR="003059A5" w:rsidRPr="00975B4E">
        <w:rPr>
          <w:rFonts w:ascii="Times New Roman" w:hAnsi="Times New Roman"/>
          <w:sz w:val="28"/>
          <w:szCs w:val="28"/>
        </w:rPr>
        <w:t xml:space="preserve"> </w:t>
      </w:r>
      <w:r w:rsidR="00EE5B25" w:rsidRPr="00975B4E">
        <w:rPr>
          <w:rFonts w:ascii="Times New Roman" w:hAnsi="Times New Roman"/>
          <w:sz w:val="28"/>
          <w:szCs w:val="28"/>
        </w:rPr>
        <w:t>затем</w:t>
      </w:r>
      <w:r w:rsidR="003059A5" w:rsidRPr="00975B4E">
        <w:rPr>
          <w:rFonts w:ascii="Times New Roman" w:hAnsi="Times New Roman"/>
          <w:sz w:val="28"/>
          <w:szCs w:val="28"/>
        </w:rPr>
        <w:t xml:space="preserve"> министру на</w:t>
      </w:r>
      <w:r w:rsidR="00DD22CC">
        <w:rPr>
          <w:rFonts w:ascii="Times New Roman" w:hAnsi="Times New Roman"/>
          <w:sz w:val="28"/>
          <w:szCs w:val="28"/>
        </w:rPr>
        <w:t> </w:t>
      </w:r>
      <w:r w:rsidR="003059A5" w:rsidRPr="00975B4E">
        <w:rPr>
          <w:rFonts w:ascii="Times New Roman" w:hAnsi="Times New Roman"/>
          <w:sz w:val="28"/>
          <w:szCs w:val="28"/>
        </w:rPr>
        <w:t>подпись.</w:t>
      </w:r>
    </w:p>
    <w:p w:rsidR="00670E26" w:rsidRPr="00975B4E" w:rsidRDefault="009544B7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В срок до 01 сентября </w:t>
      </w:r>
      <w:r w:rsidRPr="00975B4E">
        <w:rPr>
          <w:rFonts w:ascii="Times New Roman" w:hAnsi="Times New Roman"/>
          <w:sz w:val="28"/>
          <w:szCs w:val="28"/>
        </w:rPr>
        <w:t>года, предшествующего году проведения проверок, первый экземпляр оформленного сопроводительного письма и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проекта ежегодного плана проведения проверок направляется в адрес прокуратуры Кировской области почтовым </w:t>
      </w:r>
      <w:r w:rsidR="00EE5B25" w:rsidRPr="00975B4E">
        <w:rPr>
          <w:rFonts w:ascii="Times New Roman" w:hAnsi="Times New Roman"/>
          <w:sz w:val="28"/>
          <w:szCs w:val="28"/>
        </w:rPr>
        <w:t>отправлением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66270D" w:rsidRPr="00975B4E" w:rsidRDefault="0066270D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</w:t>
      </w:r>
      <w:r w:rsidRPr="00975B4E">
        <w:rPr>
          <w:rFonts w:ascii="Times New Roman" w:hAnsi="Times New Roman"/>
          <w:sz w:val="28"/>
          <w:szCs w:val="28"/>
        </w:rPr>
        <w:t>ачальником отдела в течение 5 рабочих дней со для получения согласования проекта ежегодного плана проведения проверок от прокуратуры Кировской области подготавливается проект распоряжения министерства об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утверждении ежегодного плана проведения проверок в двух экземплярах, и ежегодный план проведения проверок в двух экземплярах.</w:t>
      </w:r>
    </w:p>
    <w:p w:rsidR="0066270D" w:rsidRPr="00975B4E" w:rsidRDefault="0066270D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Подготовленные документы передаются начальнику управления архитектуры и градостроительства</w:t>
      </w:r>
      <w:r w:rsidR="00357205" w:rsidRPr="00975B4E">
        <w:rPr>
          <w:rFonts w:ascii="Times New Roman" w:hAnsi="Times New Roman"/>
          <w:sz w:val="28"/>
          <w:szCs w:val="28"/>
        </w:rPr>
        <w:t xml:space="preserve"> на согласование</w:t>
      </w:r>
      <w:r w:rsidRPr="00975B4E">
        <w:rPr>
          <w:rFonts w:ascii="Times New Roman" w:hAnsi="Times New Roman"/>
          <w:sz w:val="28"/>
          <w:szCs w:val="28"/>
        </w:rPr>
        <w:t>, затем министру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подпись.</w:t>
      </w:r>
    </w:p>
    <w:p w:rsidR="0066270D" w:rsidRPr="00975B4E" w:rsidRDefault="0066270D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</w:rPr>
        <w:t>В срок до 0</w:t>
      </w:r>
      <w:r w:rsidR="00EE5B25" w:rsidRPr="00975B4E">
        <w:rPr>
          <w:rFonts w:ascii="Times New Roman" w:hAnsi="Times New Roman"/>
          <w:sz w:val="28"/>
          <w:szCs w:val="28"/>
        </w:rPr>
        <w:t>1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EE5B25" w:rsidRPr="00975B4E">
        <w:rPr>
          <w:rFonts w:ascii="Times New Roman" w:hAnsi="Times New Roman"/>
          <w:sz w:val="28"/>
          <w:szCs w:val="28"/>
        </w:rPr>
        <w:t>ноября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4317ED" w:rsidRPr="00975B4E">
        <w:rPr>
          <w:rFonts w:ascii="Times New Roman" w:hAnsi="Times New Roman"/>
          <w:sz w:val="28"/>
          <w:szCs w:val="28"/>
        </w:rPr>
        <w:t xml:space="preserve">года, предшествующего году проведения проверок, </w:t>
      </w:r>
      <w:r w:rsidRPr="00975B4E">
        <w:rPr>
          <w:rFonts w:ascii="Times New Roman" w:hAnsi="Times New Roman"/>
          <w:sz w:val="28"/>
          <w:szCs w:val="28"/>
        </w:rPr>
        <w:t xml:space="preserve">распоряжение об утверждении ежегодного плана проведения проверок, вместе с </w:t>
      </w:r>
      <w:r w:rsidR="006525B9" w:rsidRPr="00975B4E">
        <w:rPr>
          <w:rFonts w:ascii="Times New Roman" w:hAnsi="Times New Roman"/>
          <w:sz w:val="28"/>
          <w:szCs w:val="28"/>
        </w:rPr>
        <w:t xml:space="preserve">ежегодным планом проведения проверок </w:t>
      </w:r>
      <w:r w:rsidRPr="00975B4E">
        <w:rPr>
          <w:rFonts w:ascii="Times New Roman" w:hAnsi="Times New Roman"/>
          <w:sz w:val="28"/>
          <w:szCs w:val="28"/>
        </w:rPr>
        <w:t>размещается на официальном сайте министерства.</w:t>
      </w:r>
    </w:p>
    <w:p w:rsidR="004317ED" w:rsidRPr="00975B4E" w:rsidRDefault="004317ED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95C85" w:rsidRPr="00975B4E" w:rsidRDefault="00BC575A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670E26" w:rsidRPr="00975B4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72C01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B1937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Принятие </w:t>
      </w:r>
      <w:r w:rsidR="004317ED" w:rsidRPr="00975B4E">
        <w:rPr>
          <w:rFonts w:ascii="Times New Roman" w:hAnsi="Times New Roman"/>
          <w:b/>
          <w:sz w:val="28"/>
          <w:szCs w:val="28"/>
          <w:lang w:eastAsia="ru-RU"/>
        </w:rPr>
        <w:t>распоряжения</w:t>
      </w:r>
      <w:r w:rsidR="000B1937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 о проведении проверки</w:t>
      </w:r>
    </w:p>
    <w:p w:rsidR="00C6381F" w:rsidRPr="00975B4E" w:rsidRDefault="00656887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</w:rPr>
        <w:t>О</w:t>
      </w:r>
      <w:r w:rsidR="00CF4F96" w:rsidRPr="00975B4E">
        <w:rPr>
          <w:rFonts w:ascii="Times New Roman" w:hAnsi="Times New Roman"/>
          <w:sz w:val="28"/>
          <w:szCs w:val="28"/>
        </w:rPr>
        <w:t xml:space="preserve">снованием </w:t>
      </w:r>
      <w:r w:rsidR="00C6381F" w:rsidRPr="00975B4E">
        <w:rPr>
          <w:rFonts w:ascii="Times New Roman" w:hAnsi="Times New Roman"/>
          <w:sz w:val="28"/>
          <w:szCs w:val="28"/>
        </w:rPr>
        <w:t>для начала исполнения административной процедуры по</w:t>
      </w:r>
      <w:r w:rsidR="00DD22CC">
        <w:rPr>
          <w:rFonts w:ascii="Times New Roman" w:hAnsi="Times New Roman"/>
          <w:sz w:val="28"/>
          <w:szCs w:val="28"/>
        </w:rPr>
        <w:t> </w:t>
      </w:r>
      <w:r w:rsidR="00C6381F" w:rsidRPr="00975B4E">
        <w:rPr>
          <w:rFonts w:ascii="Times New Roman" w:hAnsi="Times New Roman"/>
          <w:sz w:val="28"/>
          <w:szCs w:val="28"/>
        </w:rPr>
        <w:t xml:space="preserve">подготовке к проведению проверок </w:t>
      </w:r>
      <w:r w:rsidR="000B1937" w:rsidRPr="00975B4E">
        <w:rPr>
          <w:rFonts w:ascii="Times New Roman" w:hAnsi="Times New Roman"/>
          <w:sz w:val="28"/>
          <w:szCs w:val="28"/>
        </w:rPr>
        <w:t>является: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установленный утвержденным на соответствующий календарный </w:t>
      </w:r>
      <w:r w:rsidR="00881DD9" w:rsidRPr="00975B4E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="00881DD9" w:rsidRPr="00975B4E">
        <w:rPr>
          <w:rFonts w:ascii="Times New Roman" w:hAnsi="Times New Roman"/>
          <w:sz w:val="28"/>
          <w:szCs w:val="28"/>
        </w:rPr>
        <w:t>ежегодным планом проведения проверок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срок проведения проверки соответствующего органа местного самоуправления;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наличие оснований для </w:t>
      </w:r>
      <w:r w:rsidR="0015360D" w:rsidRPr="00975B4E">
        <w:rPr>
          <w:rFonts w:ascii="Times New Roman" w:hAnsi="Times New Roman"/>
          <w:sz w:val="28"/>
          <w:szCs w:val="28"/>
          <w:lang w:eastAsia="ru-RU"/>
        </w:rPr>
        <w:t>проведения внеплановой проверки</w:t>
      </w:r>
      <w:r w:rsidRPr="00975B4E">
        <w:rPr>
          <w:rFonts w:ascii="Times New Roman" w:hAnsi="Times New Roman"/>
          <w:sz w:val="28"/>
          <w:szCs w:val="28"/>
          <w:lang w:eastAsia="ru-RU"/>
        </w:rPr>
        <w:t>.</w:t>
      </w:r>
    </w:p>
    <w:p w:rsidR="006D6282" w:rsidRPr="00975B4E" w:rsidRDefault="000B193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</w:t>
      </w:r>
    </w:p>
    <w:p w:rsidR="00072C01" w:rsidRPr="00975B4E" w:rsidRDefault="00072C01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u w:val="single"/>
        </w:rPr>
        <w:t>Плановая проверка</w:t>
      </w:r>
      <w:r w:rsidRPr="00975B4E">
        <w:rPr>
          <w:rFonts w:ascii="Times New Roman" w:hAnsi="Times New Roman"/>
          <w:sz w:val="28"/>
          <w:szCs w:val="28"/>
        </w:rPr>
        <w:t>:</w:t>
      </w:r>
    </w:p>
    <w:p w:rsidR="000B1937" w:rsidRPr="00975B4E" w:rsidRDefault="0065688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 xml:space="preserve">Основанием для проведения </w:t>
      </w:r>
      <w:r w:rsidR="000B1937" w:rsidRPr="00975B4E">
        <w:rPr>
          <w:rFonts w:ascii="Times New Roman" w:hAnsi="Times New Roman"/>
          <w:sz w:val="28"/>
          <w:szCs w:val="28"/>
        </w:rPr>
        <w:t>плановой</w:t>
      </w:r>
      <w:r w:rsidRPr="00975B4E">
        <w:rPr>
          <w:rFonts w:ascii="Times New Roman" w:hAnsi="Times New Roman"/>
          <w:sz w:val="28"/>
          <w:szCs w:val="28"/>
        </w:rPr>
        <w:t xml:space="preserve"> проверки является наличие утвержденного </w:t>
      </w:r>
      <w:r w:rsidR="00881DD9" w:rsidRPr="00975B4E">
        <w:rPr>
          <w:rFonts w:ascii="Times New Roman" w:hAnsi="Times New Roman"/>
          <w:sz w:val="28"/>
          <w:szCs w:val="28"/>
        </w:rPr>
        <w:t xml:space="preserve">распоряжением </w:t>
      </w:r>
      <w:r w:rsidR="00D64FFE" w:rsidRPr="00975B4E">
        <w:rPr>
          <w:rFonts w:ascii="Times New Roman" w:hAnsi="Times New Roman"/>
          <w:sz w:val="28"/>
          <w:szCs w:val="28"/>
        </w:rPr>
        <w:t>министр</w:t>
      </w:r>
      <w:r w:rsidR="00881DD9" w:rsidRPr="00975B4E">
        <w:rPr>
          <w:rFonts w:ascii="Times New Roman" w:hAnsi="Times New Roman"/>
          <w:sz w:val="28"/>
          <w:szCs w:val="28"/>
        </w:rPr>
        <w:t>а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881DD9" w:rsidRPr="00975B4E">
        <w:rPr>
          <w:rFonts w:ascii="Times New Roman" w:hAnsi="Times New Roman"/>
          <w:sz w:val="28"/>
          <w:szCs w:val="28"/>
        </w:rPr>
        <w:t>ежегодного плана проведения проверок</w:t>
      </w:r>
      <w:r w:rsidRPr="00975B4E">
        <w:rPr>
          <w:rFonts w:ascii="Times New Roman" w:hAnsi="Times New Roman"/>
          <w:sz w:val="28"/>
          <w:szCs w:val="28"/>
        </w:rPr>
        <w:t xml:space="preserve"> на год</w:t>
      </w:r>
      <w:r w:rsidR="000B1937" w:rsidRPr="00975B4E">
        <w:rPr>
          <w:rFonts w:ascii="Times New Roman" w:hAnsi="Times New Roman"/>
          <w:sz w:val="28"/>
          <w:szCs w:val="28"/>
        </w:rPr>
        <w:t>.</w:t>
      </w:r>
    </w:p>
    <w:p w:rsidR="000B1937" w:rsidRPr="00975B4E" w:rsidRDefault="000B193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В отношении одного органа местного самоуправления плановая проверка может проводиться не </w:t>
      </w:r>
      <w:r w:rsidR="00D64FFE" w:rsidRPr="00975B4E">
        <w:rPr>
          <w:rFonts w:ascii="Times New Roman" w:hAnsi="Times New Roman"/>
          <w:sz w:val="28"/>
          <w:szCs w:val="28"/>
        </w:rPr>
        <w:t>чаще</w:t>
      </w:r>
      <w:r w:rsidRPr="00975B4E">
        <w:rPr>
          <w:rFonts w:ascii="Times New Roman" w:hAnsi="Times New Roman"/>
          <w:sz w:val="28"/>
          <w:szCs w:val="28"/>
        </w:rPr>
        <w:t xml:space="preserve"> одного раза в </w:t>
      </w:r>
      <w:r w:rsidR="00D64FFE" w:rsidRPr="00975B4E">
        <w:rPr>
          <w:rFonts w:ascii="Times New Roman" w:hAnsi="Times New Roman"/>
          <w:sz w:val="28"/>
          <w:szCs w:val="28"/>
        </w:rPr>
        <w:t>два</w:t>
      </w:r>
      <w:r w:rsidRPr="00975B4E">
        <w:rPr>
          <w:rFonts w:ascii="Times New Roman" w:hAnsi="Times New Roman"/>
          <w:sz w:val="28"/>
          <w:szCs w:val="28"/>
        </w:rPr>
        <w:t xml:space="preserve"> года.</w:t>
      </w:r>
    </w:p>
    <w:p w:rsidR="00A62044" w:rsidRPr="00975B4E" w:rsidRDefault="00881DD9" w:rsidP="00A62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Начальником отдела</w:t>
      </w:r>
      <w:r w:rsidR="00A62044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в соответствии с утвержденным ежегодным планом проведения проверок</w:t>
      </w:r>
      <w:r w:rsidR="00A62044" w:rsidRPr="00975B4E">
        <w:rPr>
          <w:rFonts w:ascii="Times New Roman" w:hAnsi="Times New Roman"/>
          <w:sz w:val="28"/>
          <w:szCs w:val="28"/>
        </w:rPr>
        <w:t xml:space="preserve">, </w:t>
      </w:r>
      <w:r w:rsidRPr="00975B4E">
        <w:rPr>
          <w:rFonts w:ascii="Times New Roman" w:hAnsi="Times New Roman"/>
          <w:sz w:val="28"/>
          <w:szCs w:val="28"/>
        </w:rPr>
        <w:t>подготавливается проект распоряжения министерства</w:t>
      </w:r>
      <w:r w:rsidR="00A62044" w:rsidRPr="00975B4E">
        <w:rPr>
          <w:rFonts w:ascii="Times New Roman" w:hAnsi="Times New Roman"/>
          <w:sz w:val="28"/>
          <w:szCs w:val="28"/>
        </w:rPr>
        <w:t xml:space="preserve"> о проведении плановых проверок в двух экземплярах.</w:t>
      </w:r>
    </w:p>
    <w:p w:rsidR="00A62044" w:rsidRPr="00975B4E" w:rsidRDefault="00A62044" w:rsidP="00A62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срок не менее чем за 10 дней до начала проведения проверки подготовленный проект распоряжения начальник отдела предаёт начальнику управления архитектуры и градостроительства на согласование, затем министру на подпись.</w:t>
      </w:r>
    </w:p>
    <w:p w:rsidR="000B1937" w:rsidRPr="00975B4E" w:rsidRDefault="00881DD9" w:rsidP="00A62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0B1937" w:rsidRPr="00975B4E">
        <w:rPr>
          <w:rFonts w:ascii="Times New Roman" w:hAnsi="Times New Roman"/>
          <w:sz w:val="28"/>
          <w:szCs w:val="28"/>
        </w:rPr>
        <w:t>Утвержденн</w:t>
      </w:r>
      <w:r w:rsidR="00A62044" w:rsidRPr="00975B4E">
        <w:rPr>
          <w:rFonts w:ascii="Times New Roman" w:hAnsi="Times New Roman"/>
          <w:sz w:val="28"/>
          <w:szCs w:val="28"/>
        </w:rPr>
        <w:t xml:space="preserve">ое распоряжение министерства о проведении плановых проверок </w:t>
      </w:r>
      <w:r w:rsidR="000B1937" w:rsidRPr="00975B4E">
        <w:rPr>
          <w:rFonts w:ascii="Times New Roman" w:hAnsi="Times New Roman"/>
          <w:sz w:val="28"/>
          <w:szCs w:val="28"/>
        </w:rPr>
        <w:t xml:space="preserve">доводится до сведения проверяемых органов местного самоуправления специалистом </w:t>
      </w:r>
      <w:r w:rsidR="00D64FFE" w:rsidRPr="00975B4E">
        <w:rPr>
          <w:rFonts w:ascii="Times New Roman" w:hAnsi="Times New Roman"/>
          <w:sz w:val="28"/>
          <w:szCs w:val="28"/>
        </w:rPr>
        <w:t>министерства</w:t>
      </w:r>
      <w:r w:rsidR="000B1937" w:rsidRPr="00975B4E">
        <w:rPr>
          <w:rFonts w:ascii="Times New Roman" w:hAnsi="Times New Roman"/>
          <w:sz w:val="28"/>
          <w:szCs w:val="28"/>
        </w:rPr>
        <w:t>, уполномоченным на</w:t>
      </w:r>
      <w:r w:rsidR="00DD22CC">
        <w:rPr>
          <w:rFonts w:ascii="Times New Roman" w:hAnsi="Times New Roman"/>
          <w:sz w:val="28"/>
          <w:szCs w:val="28"/>
        </w:rPr>
        <w:t> </w:t>
      </w:r>
      <w:r w:rsidR="00D67B36">
        <w:rPr>
          <w:rFonts w:ascii="Times New Roman" w:hAnsi="Times New Roman"/>
          <w:sz w:val="28"/>
          <w:szCs w:val="28"/>
        </w:rPr>
        <w:t>осуществление контроля</w:t>
      </w:r>
      <w:r w:rsidR="000B1937" w:rsidRPr="00975B4E">
        <w:rPr>
          <w:rFonts w:ascii="Times New Roman" w:hAnsi="Times New Roman"/>
          <w:sz w:val="28"/>
          <w:szCs w:val="28"/>
        </w:rPr>
        <w:t>, путем направления заказным письмом</w:t>
      </w:r>
      <w:r w:rsidR="00710948" w:rsidRPr="00975B4E">
        <w:rPr>
          <w:rFonts w:ascii="Times New Roman" w:hAnsi="Times New Roman"/>
          <w:sz w:val="28"/>
          <w:szCs w:val="28"/>
        </w:rPr>
        <w:t xml:space="preserve"> с уведомлением заинтересованных</w:t>
      </w:r>
      <w:r w:rsidR="000B1937" w:rsidRPr="00975B4E">
        <w:rPr>
          <w:rFonts w:ascii="Times New Roman" w:hAnsi="Times New Roman"/>
          <w:sz w:val="28"/>
          <w:szCs w:val="28"/>
        </w:rPr>
        <w:t xml:space="preserve"> орган</w:t>
      </w:r>
      <w:r w:rsidR="00710948" w:rsidRPr="00975B4E">
        <w:rPr>
          <w:rFonts w:ascii="Times New Roman" w:hAnsi="Times New Roman"/>
          <w:sz w:val="28"/>
          <w:szCs w:val="28"/>
        </w:rPr>
        <w:t>ов</w:t>
      </w:r>
      <w:r w:rsidR="000B1937" w:rsidRPr="00975B4E">
        <w:rPr>
          <w:rFonts w:ascii="Times New Roman" w:hAnsi="Times New Roman"/>
          <w:sz w:val="28"/>
          <w:szCs w:val="28"/>
        </w:rPr>
        <w:t xml:space="preserve"> местного самоуправления копии </w:t>
      </w:r>
      <w:r w:rsidR="00710948" w:rsidRPr="00975B4E">
        <w:rPr>
          <w:rFonts w:ascii="Times New Roman" w:hAnsi="Times New Roman"/>
          <w:sz w:val="28"/>
          <w:szCs w:val="28"/>
        </w:rPr>
        <w:t xml:space="preserve">распоряжения о проведении плановых проверок </w:t>
      </w:r>
      <w:r w:rsidR="000B1937" w:rsidRPr="00975B4E">
        <w:rPr>
          <w:rFonts w:ascii="Times New Roman" w:hAnsi="Times New Roman"/>
          <w:sz w:val="28"/>
          <w:szCs w:val="28"/>
        </w:rPr>
        <w:t>в</w:t>
      </w:r>
      <w:r w:rsidR="00DD22CC">
        <w:rPr>
          <w:rFonts w:ascii="Times New Roman" w:hAnsi="Times New Roman"/>
          <w:sz w:val="28"/>
          <w:szCs w:val="28"/>
        </w:rPr>
        <w:t> </w:t>
      </w:r>
      <w:r w:rsidR="000B1937" w:rsidRPr="00975B4E">
        <w:rPr>
          <w:rFonts w:ascii="Times New Roman" w:hAnsi="Times New Roman"/>
          <w:sz w:val="28"/>
          <w:szCs w:val="28"/>
        </w:rPr>
        <w:t xml:space="preserve">течение 5 рабочих дней со дня </w:t>
      </w:r>
      <w:r w:rsidR="00710948" w:rsidRPr="00975B4E">
        <w:rPr>
          <w:rFonts w:ascii="Times New Roman" w:hAnsi="Times New Roman"/>
          <w:sz w:val="28"/>
          <w:szCs w:val="28"/>
        </w:rPr>
        <w:t xml:space="preserve">его </w:t>
      </w:r>
      <w:r w:rsidR="000B1937" w:rsidRPr="00975B4E">
        <w:rPr>
          <w:rFonts w:ascii="Times New Roman" w:hAnsi="Times New Roman"/>
          <w:sz w:val="28"/>
          <w:szCs w:val="28"/>
        </w:rPr>
        <w:t>утверждения.</w:t>
      </w:r>
    </w:p>
    <w:p w:rsidR="00072C01" w:rsidRPr="00975B4E" w:rsidRDefault="00072C01" w:rsidP="00D64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u w:val="single"/>
        </w:rPr>
        <w:t>Внеплановая проверка</w:t>
      </w:r>
      <w:r w:rsidRPr="00975B4E">
        <w:rPr>
          <w:rFonts w:ascii="Times New Roman" w:hAnsi="Times New Roman"/>
          <w:sz w:val="28"/>
          <w:szCs w:val="28"/>
        </w:rPr>
        <w:t>:</w:t>
      </w:r>
    </w:p>
    <w:p w:rsidR="00D64FFE" w:rsidRPr="00975B4E" w:rsidRDefault="005161CA" w:rsidP="00D64F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>Основанием для проведения внеплановой проверки является наличие в</w:t>
      </w:r>
      <w:r w:rsidR="00DD22CC">
        <w:rPr>
          <w:rStyle w:val="blk"/>
          <w:rFonts w:ascii="Times New Roman" w:hAnsi="Times New Roman"/>
          <w:color w:val="000000"/>
          <w:sz w:val="28"/>
          <w:szCs w:val="28"/>
        </w:rPr>
        <w:t> 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>обращени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>и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 xml:space="preserve"> граждан, юридических лиц и информации от государственных органов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>, поступившего в адрес министерства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 xml:space="preserve"> 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 xml:space="preserve">информации 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 xml:space="preserve">о фактах нарушений законодательства </w:t>
      </w:r>
      <w:r w:rsidR="00710948" w:rsidRPr="00975B4E">
        <w:rPr>
          <w:rStyle w:val="blk"/>
          <w:rFonts w:ascii="Times New Roman" w:hAnsi="Times New Roman"/>
          <w:color w:val="000000"/>
          <w:sz w:val="28"/>
          <w:szCs w:val="28"/>
        </w:rPr>
        <w:t>о градостроительной деятельности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>, влекущих возникновение чрезвычайных ситуаций, угрозу жизни и здоровью граждан, а</w:t>
      </w:r>
      <w:r w:rsidR="00DD22CC">
        <w:rPr>
          <w:rStyle w:val="blk"/>
          <w:rFonts w:ascii="Times New Roman" w:hAnsi="Times New Roman"/>
          <w:color w:val="000000"/>
          <w:sz w:val="28"/>
          <w:szCs w:val="28"/>
        </w:rPr>
        <w:t> </w:t>
      </w:r>
      <w:r w:rsidR="00D64FFE" w:rsidRPr="00975B4E">
        <w:rPr>
          <w:rStyle w:val="blk"/>
          <w:rFonts w:ascii="Times New Roman" w:hAnsi="Times New Roman"/>
          <w:color w:val="000000"/>
          <w:sz w:val="28"/>
          <w:szCs w:val="28"/>
        </w:rPr>
        <w:t>также массовые нарушения прав граждан.</w:t>
      </w:r>
    </w:p>
    <w:p w:rsidR="00D64FFE" w:rsidRDefault="00D64FFE" w:rsidP="00D64FFE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bookmarkStart w:id="0" w:name="dst101290"/>
      <w:bookmarkEnd w:id="0"/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>Внеплановые проверки могут также проводиться в соответствии с</w:t>
      </w:r>
      <w:r w:rsidR="00DD22CC">
        <w:rPr>
          <w:rStyle w:val="blk"/>
          <w:rFonts w:ascii="Times New Roman" w:hAnsi="Times New Roman"/>
          <w:color w:val="000000"/>
          <w:sz w:val="28"/>
          <w:szCs w:val="28"/>
        </w:rPr>
        <w:t> 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 xml:space="preserve">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Кировской области о проведении 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>внеплановой проверки в рамках надзора за исполнением законов по поступившим в органы прокуратуры материалам и обращениям</w:t>
      </w:r>
      <w:r w:rsidR="00426D3B">
        <w:rPr>
          <w:rFonts w:ascii="Times New Roman" w:hAnsi="Times New Roman"/>
          <w:sz w:val="28"/>
          <w:szCs w:val="28"/>
        </w:rPr>
        <w:t xml:space="preserve">, </w:t>
      </w:r>
      <w:r w:rsidR="00426D3B" w:rsidRPr="00326DBF">
        <w:rPr>
          <w:rFonts w:ascii="Times New Roman" w:hAnsi="Times New Roman"/>
          <w:sz w:val="28"/>
          <w:szCs w:val="28"/>
        </w:rPr>
        <w:t>а также в</w:t>
      </w:r>
      <w:r w:rsidR="00426D3B">
        <w:rPr>
          <w:rFonts w:ascii="Times New Roman" w:hAnsi="Times New Roman"/>
          <w:sz w:val="28"/>
          <w:szCs w:val="28"/>
        </w:rPr>
        <w:t> </w:t>
      </w:r>
      <w:r w:rsidR="00426D3B" w:rsidRPr="00326DBF">
        <w:rPr>
          <w:rFonts w:ascii="Times New Roman" w:hAnsi="Times New Roman"/>
          <w:sz w:val="28"/>
          <w:szCs w:val="28"/>
        </w:rPr>
        <w:t>целях контроля за исполнением ранее выданных предписаний об</w:t>
      </w:r>
      <w:r w:rsidR="00426D3B">
        <w:rPr>
          <w:rFonts w:ascii="Times New Roman" w:hAnsi="Times New Roman"/>
          <w:sz w:val="28"/>
          <w:szCs w:val="28"/>
        </w:rPr>
        <w:t> </w:t>
      </w:r>
      <w:r w:rsidR="00426D3B" w:rsidRPr="00326DBF">
        <w:rPr>
          <w:rFonts w:ascii="Times New Roman" w:hAnsi="Times New Roman"/>
          <w:sz w:val="28"/>
          <w:szCs w:val="28"/>
        </w:rPr>
        <w:t>устранении выявленных нарушений. Указанные проверки проводятся без согл</w:t>
      </w:r>
      <w:r w:rsidR="00426D3B">
        <w:rPr>
          <w:rFonts w:ascii="Times New Roman" w:hAnsi="Times New Roman"/>
          <w:sz w:val="28"/>
          <w:szCs w:val="28"/>
        </w:rPr>
        <w:t>асования с органами прокуратуры</w:t>
      </w:r>
      <w:r w:rsidRPr="00975B4E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426D3B" w:rsidRPr="00883F65" w:rsidRDefault="00426D3B" w:rsidP="00883F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F65">
        <w:rPr>
          <w:rStyle w:val="blk"/>
          <w:rFonts w:ascii="Times New Roman" w:hAnsi="Times New Roman"/>
          <w:color w:val="000000"/>
          <w:sz w:val="24"/>
          <w:szCs w:val="24"/>
        </w:rPr>
        <w:t>(абзац четырнадцатый в ред. распоряжения министерства строительства Кировской области от 16.04.2020 № 24)</w:t>
      </w:r>
    </w:p>
    <w:p w:rsidR="000B1937" w:rsidRPr="00975B4E" w:rsidRDefault="000B193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Плановая (внеплановая) проверка проводится на основании </w:t>
      </w:r>
      <w:r w:rsidR="00D64FFE" w:rsidRPr="00975B4E">
        <w:rPr>
          <w:rFonts w:ascii="Times New Roman" w:hAnsi="Times New Roman"/>
          <w:sz w:val="28"/>
          <w:szCs w:val="28"/>
        </w:rPr>
        <w:t>распоряжения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D64FFE" w:rsidRPr="00975B4E">
        <w:rPr>
          <w:rFonts w:ascii="Times New Roman" w:hAnsi="Times New Roman"/>
          <w:sz w:val="28"/>
          <w:szCs w:val="28"/>
        </w:rPr>
        <w:t>министерства</w:t>
      </w:r>
      <w:r w:rsidRPr="00975B4E">
        <w:rPr>
          <w:rFonts w:ascii="Times New Roman" w:hAnsi="Times New Roman"/>
          <w:sz w:val="28"/>
          <w:szCs w:val="28"/>
        </w:rPr>
        <w:t xml:space="preserve"> о проведении соответствующей проверки (далее </w:t>
      </w:r>
      <w:r w:rsidR="00D64FFE" w:rsidRPr="00975B4E">
        <w:rPr>
          <w:rFonts w:ascii="Times New Roman" w:hAnsi="Times New Roman"/>
          <w:sz w:val="28"/>
          <w:szCs w:val="28"/>
        </w:rPr>
        <w:t>–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D64FFE" w:rsidRPr="00975B4E">
        <w:rPr>
          <w:rFonts w:ascii="Times New Roman" w:hAnsi="Times New Roman"/>
          <w:sz w:val="28"/>
          <w:szCs w:val="28"/>
        </w:rPr>
        <w:t>распоряжение</w:t>
      </w:r>
      <w:r w:rsidRPr="00975B4E">
        <w:rPr>
          <w:rFonts w:ascii="Times New Roman" w:hAnsi="Times New Roman"/>
          <w:sz w:val="28"/>
          <w:szCs w:val="28"/>
        </w:rPr>
        <w:t>), в котором указываются: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номер и дата </w:t>
      </w:r>
      <w:r w:rsidR="00A62044"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распоряжения министерства об утверждении </w:t>
      </w:r>
      <w:r w:rsidR="00A62044" w:rsidRPr="00975B4E">
        <w:rPr>
          <w:rFonts w:ascii="Times New Roman" w:hAnsi="Times New Roman"/>
          <w:sz w:val="28"/>
          <w:szCs w:val="28"/>
        </w:rPr>
        <w:t>ежегодного плана проведения проверок (для плановой проверки)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>наименование органа, исполняющего государственную функцию;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фамилии, имена, отчества и должности специалистов </w:t>
      </w:r>
      <w:r w:rsidR="007D1D32" w:rsidRPr="00975B4E">
        <w:rPr>
          <w:rFonts w:ascii="Times New Roman" w:hAnsi="Times New Roman"/>
          <w:bCs/>
          <w:sz w:val="28"/>
          <w:szCs w:val="28"/>
          <w:lang w:eastAsia="ru-RU"/>
        </w:rPr>
        <w:t>министерства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, уполномоченных на проведение проверки, а также фамилии, имена, отчества, должности и места работы специалистов, привлекаемых (при необходимости) в качестве экспертов;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>наименование органа местного самоуправления, в отношении которого проводится проверка;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цели, задачи, предмет проводимой проверки и ее </w:t>
      </w:r>
      <w:r w:rsidR="00710948" w:rsidRPr="00975B4E">
        <w:rPr>
          <w:rFonts w:ascii="Times New Roman" w:hAnsi="Times New Roman"/>
          <w:bCs/>
          <w:sz w:val="28"/>
          <w:szCs w:val="28"/>
          <w:lang w:eastAsia="ru-RU"/>
        </w:rPr>
        <w:t>продолжительность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>правовые основания проведения проверки, в том числе подлежащие проверке требования</w:t>
      </w:r>
      <w:r w:rsidR="00BE2520"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0948"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законодательства </w:t>
      </w:r>
      <w:r w:rsidR="00BE2520" w:rsidRPr="00975B4E">
        <w:rPr>
          <w:rFonts w:ascii="Times New Roman" w:hAnsi="Times New Roman"/>
          <w:bCs/>
          <w:sz w:val="28"/>
          <w:szCs w:val="28"/>
          <w:lang w:eastAsia="ru-RU"/>
        </w:rPr>
        <w:t>(для внеплановой проверки)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1937" w:rsidRPr="00975B4E" w:rsidRDefault="00BE2520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</w:t>
      </w:r>
      <w:r w:rsidR="000B1937" w:rsidRPr="00975B4E">
        <w:rPr>
          <w:rFonts w:ascii="Times New Roman" w:hAnsi="Times New Roman"/>
          <w:bCs/>
          <w:sz w:val="28"/>
          <w:szCs w:val="28"/>
          <w:lang w:eastAsia="ru-RU"/>
        </w:rPr>
        <w:t>административн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0B1937"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 регламент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B1937" w:rsidRPr="00975B4E">
        <w:rPr>
          <w:rFonts w:ascii="Times New Roman" w:hAnsi="Times New Roman"/>
          <w:bCs/>
          <w:sz w:val="28"/>
          <w:szCs w:val="28"/>
          <w:lang w:eastAsia="ru-RU"/>
        </w:rPr>
        <w:t>, устанавливающ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B1937" w:rsidRPr="00975B4E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проведение мероприятий по контролю</w:t>
      </w:r>
      <w:r w:rsidRPr="00975B4E">
        <w:rPr>
          <w:rFonts w:ascii="Times New Roman" w:hAnsi="Times New Roman"/>
          <w:bCs/>
          <w:sz w:val="28"/>
          <w:szCs w:val="28"/>
          <w:lang w:eastAsia="ru-RU"/>
        </w:rPr>
        <w:t>, реквизиты нормативного правового акта, его утвердившего</w:t>
      </w:r>
      <w:r w:rsidR="000B1937" w:rsidRPr="00975B4E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1937" w:rsidRPr="00975B4E" w:rsidRDefault="000B1937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B4E">
        <w:rPr>
          <w:rFonts w:ascii="Times New Roman" w:hAnsi="Times New Roman"/>
          <w:bCs/>
          <w:sz w:val="28"/>
          <w:szCs w:val="28"/>
          <w:lang w:eastAsia="ru-RU"/>
        </w:rPr>
        <w:t>даты начала и окончания проверки.</w:t>
      </w:r>
    </w:p>
    <w:p w:rsidR="005F23A7" w:rsidRDefault="000E68A9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Сотрудник отдела контроля за градостроительной деятельностью муниципальных образований (далее </w:t>
      </w:r>
      <w:r w:rsidR="00E51882" w:rsidRPr="00975B4E">
        <w:rPr>
          <w:rFonts w:ascii="Times New Roman" w:hAnsi="Times New Roman"/>
          <w:sz w:val="28"/>
          <w:szCs w:val="28"/>
        </w:rPr>
        <w:t>–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5349D3" w:rsidRPr="00975B4E">
        <w:rPr>
          <w:rFonts w:ascii="Times New Roman" w:hAnsi="Times New Roman"/>
          <w:sz w:val="28"/>
          <w:szCs w:val="28"/>
        </w:rPr>
        <w:t>с</w:t>
      </w:r>
      <w:r w:rsidRPr="00975B4E">
        <w:rPr>
          <w:rFonts w:ascii="Times New Roman" w:hAnsi="Times New Roman"/>
          <w:sz w:val="28"/>
          <w:szCs w:val="28"/>
        </w:rPr>
        <w:t xml:space="preserve">пециалист </w:t>
      </w:r>
      <w:r w:rsidR="005F23A7" w:rsidRPr="00975B4E">
        <w:rPr>
          <w:rFonts w:ascii="Times New Roman" w:hAnsi="Times New Roman"/>
          <w:sz w:val="28"/>
          <w:szCs w:val="28"/>
        </w:rPr>
        <w:t>уполномоченный на</w:t>
      </w:r>
      <w:r w:rsidR="00DD22CC">
        <w:rPr>
          <w:rFonts w:ascii="Times New Roman" w:hAnsi="Times New Roman"/>
          <w:sz w:val="28"/>
          <w:szCs w:val="28"/>
        </w:rPr>
        <w:t> </w:t>
      </w:r>
      <w:r w:rsidR="005F23A7" w:rsidRPr="00975B4E">
        <w:rPr>
          <w:rFonts w:ascii="Times New Roman" w:hAnsi="Times New Roman"/>
          <w:sz w:val="28"/>
          <w:szCs w:val="28"/>
        </w:rPr>
        <w:t>проведение проверки</w:t>
      </w:r>
      <w:r w:rsidRPr="00975B4E">
        <w:rPr>
          <w:rFonts w:ascii="Times New Roman" w:hAnsi="Times New Roman"/>
          <w:sz w:val="28"/>
          <w:szCs w:val="28"/>
        </w:rPr>
        <w:t>)</w:t>
      </w:r>
      <w:r w:rsidR="005F23A7" w:rsidRPr="00975B4E">
        <w:rPr>
          <w:rFonts w:ascii="Times New Roman" w:hAnsi="Times New Roman"/>
          <w:sz w:val="28"/>
          <w:szCs w:val="28"/>
        </w:rPr>
        <w:t>,</w:t>
      </w:r>
      <w:r w:rsidR="004119DE" w:rsidRPr="00975B4E">
        <w:rPr>
          <w:rFonts w:ascii="Times New Roman" w:hAnsi="Times New Roman"/>
          <w:sz w:val="28"/>
          <w:szCs w:val="28"/>
        </w:rPr>
        <w:t xml:space="preserve"> готовит </w:t>
      </w:r>
      <w:r w:rsidR="00BE2520" w:rsidRPr="00975B4E">
        <w:rPr>
          <w:rFonts w:ascii="Times New Roman" w:hAnsi="Times New Roman"/>
          <w:sz w:val="28"/>
          <w:szCs w:val="28"/>
        </w:rPr>
        <w:t xml:space="preserve">распоряжение о проведении проверки </w:t>
      </w:r>
      <w:r w:rsidR="005F23A7" w:rsidRPr="00975B4E">
        <w:rPr>
          <w:rFonts w:ascii="Times New Roman" w:hAnsi="Times New Roman"/>
          <w:sz w:val="28"/>
          <w:szCs w:val="28"/>
        </w:rPr>
        <w:t xml:space="preserve">в </w:t>
      </w:r>
      <w:r w:rsidR="00DD642D">
        <w:rPr>
          <w:rFonts w:ascii="Times New Roman" w:hAnsi="Times New Roman"/>
          <w:sz w:val="28"/>
          <w:szCs w:val="28"/>
        </w:rPr>
        <w:t>одном</w:t>
      </w:r>
      <w:r w:rsidR="005F23A7" w:rsidRPr="00975B4E">
        <w:rPr>
          <w:rFonts w:ascii="Times New Roman" w:hAnsi="Times New Roman"/>
          <w:sz w:val="28"/>
          <w:szCs w:val="28"/>
        </w:rPr>
        <w:t xml:space="preserve"> экземпляр</w:t>
      </w:r>
      <w:r w:rsidR="00DD642D">
        <w:rPr>
          <w:rFonts w:ascii="Times New Roman" w:hAnsi="Times New Roman"/>
          <w:sz w:val="28"/>
          <w:szCs w:val="28"/>
        </w:rPr>
        <w:t>е</w:t>
      </w:r>
      <w:r w:rsidR="005F23A7" w:rsidRPr="00975B4E">
        <w:rPr>
          <w:rFonts w:ascii="Times New Roman" w:hAnsi="Times New Roman"/>
          <w:sz w:val="28"/>
          <w:szCs w:val="28"/>
        </w:rPr>
        <w:t xml:space="preserve"> и передаёт их </w:t>
      </w:r>
      <w:r w:rsidR="007D1D32" w:rsidRPr="00975B4E">
        <w:rPr>
          <w:rFonts w:ascii="Times New Roman" w:hAnsi="Times New Roman"/>
          <w:sz w:val="28"/>
          <w:szCs w:val="28"/>
        </w:rPr>
        <w:t>министру</w:t>
      </w:r>
      <w:r w:rsidR="005F23A7" w:rsidRPr="00975B4E">
        <w:rPr>
          <w:rFonts w:ascii="Times New Roman" w:hAnsi="Times New Roman"/>
          <w:sz w:val="28"/>
          <w:szCs w:val="28"/>
        </w:rPr>
        <w:t xml:space="preserve"> на подпись.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двадцать четвертый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</w:t>
      </w:r>
      <w:r w:rsidRPr="00DD642D">
        <w:rPr>
          <w:rFonts w:ascii="Times New Roman" w:hAnsi="Times New Roman" w:cs="Times New Roman"/>
          <w:sz w:val="24"/>
          <w:szCs w:val="24"/>
        </w:rPr>
        <w:lastRenderedPageBreak/>
        <w:t>области от 07.02.2020 № 6)</w:t>
      </w:r>
    </w:p>
    <w:p w:rsidR="000B1937" w:rsidRPr="00975B4E" w:rsidRDefault="005F23A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После подписания </w:t>
      </w:r>
      <w:r w:rsidR="007D1D32" w:rsidRPr="00975B4E">
        <w:rPr>
          <w:rFonts w:ascii="Times New Roman" w:hAnsi="Times New Roman"/>
          <w:sz w:val="28"/>
          <w:szCs w:val="28"/>
        </w:rPr>
        <w:t>министром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7D1D32" w:rsidRPr="00975B4E">
        <w:rPr>
          <w:rFonts w:ascii="Times New Roman" w:hAnsi="Times New Roman"/>
          <w:sz w:val="28"/>
          <w:szCs w:val="28"/>
        </w:rPr>
        <w:t>распоряжения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 лицо, ответственное за делопроизводство, регистрирует </w:t>
      </w:r>
      <w:r w:rsidR="00DD642D">
        <w:rPr>
          <w:rFonts w:ascii="Times New Roman" w:hAnsi="Times New Roman"/>
          <w:sz w:val="28"/>
          <w:szCs w:val="28"/>
        </w:rPr>
        <w:t>распоряжение</w:t>
      </w:r>
      <w:r w:rsidRPr="00975B4E">
        <w:rPr>
          <w:rFonts w:ascii="Times New Roman" w:hAnsi="Times New Roman"/>
          <w:sz w:val="28"/>
          <w:szCs w:val="28"/>
        </w:rPr>
        <w:t xml:space="preserve"> о</w:t>
      </w:r>
      <w:r w:rsidR="00DD642D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проведении проверки и пер</w:t>
      </w:r>
      <w:r w:rsidR="000E68A9" w:rsidRPr="00975B4E">
        <w:rPr>
          <w:rFonts w:ascii="Times New Roman" w:hAnsi="Times New Roman"/>
          <w:sz w:val="28"/>
          <w:szCs w:val="28"/>
        </w:rPr>
        <w:t xml:space="preserve">едает его </w:t>
      </w:r>
      <w:r w:rsidR="005349D3" w:rsidRPr="00975B4E">
        <w:rPr>
          <w:rFonts w:ascii="Times New Roman" w:hAnsi="Times New Roman"/>
          <w:sz w:val="28"/>
          <w:szCs w:val="28"/>
        </w:rPr>
        <w:t>с</w:t>
      </w:r>
      <w:r w:rsidRPr="00975B4E">
        <w:rPr>
          <w:rFonts w:ascii="Times New Roman" w:hAnsi="Times New Roman"/>
          <w:sz w:val="28"/>
          <w:szCs w:val="28"/>
        </w:rPr>
        <w:t xml:space="preserve">пециалисту </w:t>
      </w:r>
      <w:r w:rsidR="007D1D32" w:rsidRPr="00975B4E">
        <w:rPr>
          <w:rFonts w:ascii="Times New Roman" w:hAnsi="Times New Roman"/>
          <w:sz w:val="28"/>
          <w:szCs w:val="28"/>
        </w:rPr>
        <w:t>министерства</w:t>
      </w:r>
      <w:r w:rsidRPr="00975B4E">
        <w:rPr>
          <w:rFonts w:ascii="Times New Roman" w:hAnsi="Times New Roman"/>
          <w:sz w:val="28"/>
          <w:szCs w:val="28"/>
        </w:rPr>
        <w:t>, уполномоченному на проведение проверки.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двадцать пятый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5161CA" w:rsidRPr="00975B4E" w:rsidRDefault="005161C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Подготовленное распоряжение о проведении внеплановой проверки направляется </w:t>
      </w:r>
      <w:r w:rsidR="00710948" w:rsidRPr="00975B4E">
        <w:rPr>
          <w:rFonts w:ascii="Times New Roman" w:hAnsi="Times New Roman"/>
          <w:sz w:val="28"/>
          <w:szCs w:val="28"/>
        </w:rPr>
        <w:t>в</w:t>
      </w:r>
      <w:r w:rsidRPr="00975B4E">
        <w:rPr>
          <w:rFonts w:ascii="Times New Roman" w:hAnsi="Times New Roman"/>
          <w:sz w:val="28"/>
          <w:szCs w:val="28"/>
        </w:rPr>
        <w:t xml:space="preserve"> прокуратуру Кировской области на согласование</w:t>
      </w:r>
      <w:r w:rsidR="00710948" w:rsidRPr="00975B4E">
        <w:rPr>
          <w:rFonts w:ascii="Times New Roman" w:hAnsi="Times New Roman"/>
          <w:sz w:val="28"/>
          <w:szCs w:val="28"/>
        </w:rPr>
        <w:t xml:space="preserve"> вместе с</w:t>
      </w:r>
      <w:r w:rsidR="00DD22CC">
        <w:rPr>
          <w:rFonts w:ascii="Times New Roman" w:hAnsi="Times New Roman"/>
          <w:sz w:val="28"/>
          <w:szCs w:val="28"/>
        </w:rPr>
        <w:t> </w:t>
      </w:r>
      <w:r w:rsidR="00710948" w:rsidRPr="00975B4E">
        <w:rPr>
          <w:rFonts w:ascii="Times New Roman" w:hAnsi="Times New Roman"/>
          <w:sz w:val="28"/>
          <w:szCs w:val="28"/>
        </w:rPr>
        <w:t>заявлением о согласовании проведения внеплановой проверки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0B1937" w:rsidRPr="00975B4E" w:rsidRDefault="005F23A7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по принятию решения о проведении проверки является издание </w:t>
      </w:r>
      <w:r w:rsidR="007D1D32" w:rsidRPr="00975B4E">
        <w:rPr>
          <w:rFonts w:ascii="Times New Roman" w:hAnsi="Times New Roman"/>
          <w:sz w:val="28"/>
          <w:szCs w:val="28"/>
        </w:rPr>
        <w:t>распоряжения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6B2497" w:rsidRPr="00975B4E" w:rsidRDefault="000E68A9" w:rsidP="00090BC3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96B9B" w:rsidRPr="00975B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2C01" w:rsidRPr="00975B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D22C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871D6B" w:rsidRPr="00975B4E">
        <w:rPr>
          <w:rFonts w:ascii="Times New Roman" w:hAnsi="Times New Roman"/>
          <w:b/>
          <w:sz w:val="28"/>
          <w:szCs w:val="28"/>
          <w:lang w:eastAsia="ru-RU"/>
        </w:rPr>
        <w:t>Подготовка к проведению проверки и уведомление подконтрольного органа местного самоуправления о</w:t>
      </w:r>
      <w:r w:rsidR="00DD22C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871D6B" w:rsidRPr="00975B4E">
        <w:rPr>
          <w:rFonts w:ascii="Times New Roman" w:hAnsi="Times New Roman"/>
          <w:b/>
          <w:sz w:val="28"/>
          <w:szCs w:val="28"/>
          <w:lang w:eastAsia="ru-RU"/>
        </w:rPr>
        <w:t>проведении проверки</w:t>
      </w:r>
    </w:p>
    <w:p w:rsidR="00871D6B" w:rsidRPr="00975B4E" w:rsidRDefault="00CF4F96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</w:t>
      </w:r>
      <w:r w:rsidR="00871D6B" w:rsidRPr="00975B4E">
        <w:rPr>
          <w:rFonts w:ascii="Times New Roman" w:hAnsi="Times New Roman"/>
          <w:sz w:val="28"/>
          <w:szCs w:val="28"/>
        </w:rPr>
        <w:t xml:space="preserve">для начала исполнения административной процедуры по подготовке к проведению </w:t>
      </w:r>
      <w:r w:rsidR="00970142" w:rsidRPr="00975B4E">
        <w:rPr>
          <w:rFonts w:ascii="Times New Roman" w:hAnsi="Times New Roman"/>
          <w:sz w:val="28"/>
          <w:szCs w:val="28"/>
        </w:rPr>
        <w:t xml:space="preserve">плановой </w:t>
      </w:r>
      <w:r w:rsidR="00871D6B" w:rsidRPr="00975B4E">
        <w:rPr>
          <w:rFonts w:ascii="Times New Roman" w:hAnsi="Times New Roman"/>
          <w:sz w:val="28"/>
          <w:szCs w:val="28"/>
        </w:rPr>
        <w:t xml:space="preserve">проверки и уведомлению подконтрольного органа местного самоуправления о проведении </w:t>
      </w:r>
      <w:r w:rsidR="00970142" w:rsidRPr="00975B4E">
        <w:rPr>
          <w:rFonts w:ascii="Times New Roman" w:hAnsi="Times New Roman"/>
          <w:sz w:val="28"/>
          <w:szCs w:val="28"/>
        </w:rPr>
        <w:t xml:space="preserve">плановой </w:t>
      </w:r>
      <w:r w:rsidR="00871D6B" w:rsidRPr="00975B4E">
        <w:rPr>
          <w:rFonts w:ascii="Times New Roman" w:hAnsi="Times New Roman"/>
          <w:sz w:val="28"/>
          <w:szCs w:val="28"/>
        </w:rPr>
        <w:t xml:space="preserve">проверки </w:t>
      </w:r>
      <w:r w:rsidR="00C6381F" w:rsidRPr="00975B4E">
        <w:rPr>
          <w:rFonts w:ascii="Times New Roman" w:hAnsi="Times New Roman"/>
          <w:sz w:val="28"/>
          <w:szCs w:val="28"/>
        </w:rPr>
        <w:t xml:space="preserve">является </w:t>
      </w:r>
      <w:r w:rsidR="00871D6B" w:rsidRPr="00975B4E">
        <w:rPr>
          <w:rFonts w:ascii="Times New Roman" w:hAnsi="Times New Roman"/>
          <w:sz w:val="28"/>
          <w:szCs w:val="28"/>
        </w:rPr>
        <w:t xml:space="preserve">передача </w:t>
      </w:r>
      <w:r w:rsidR="007D1D32" w:rsidRPr="00975B4E">
        <w:rPr>
          <w:rFonts w:ascii="Times New Roman" w:hAnsi="Times New Roman"/>
          <w:sz w:val="28"/>
          <w:szCs w:val="28"/>
        </w:rPr>
        <w:t>распоряжения</w:t>
      </w:r>
      <w:r w:rsidR="00871D6B" w:rsidRPr="00975B4E">
        <w:rPr>
          <w:rFonts w:ascii="Times New Roman" w:hAnsi="Times New Roman"/>
          <w:sz w:val="28"/>
          <w:szCs w:val="28"/>
        </w:rPr>
        <w:t xml:space="preserve"> о проведении проверки специалисту </w:t>
      </w:r>
      <w:r w:rsidR="007D1D32" w:rsidRPr="00975B4E">
        <w:rPr>
          <w:rFonts w:ascii="Times New Roman" w:hAnsi="Times New Roman"/>
          <w:sz w:val="28"/>
          <w:szCs w:val="28"/>
        </w:rPr>
        <w:t>министерства</w:t>
      </w:r>
      <w:r w:rsidR="00871D6B" w:rsidRPr="00975B4E">
        <w:rPr>
          <w:rFonts w:ascii="Times New Roman" w:hAnsi="Times New Roman"/>
          <w:sz w:val="28"/>
          <w:szCs w:val="28"/>
        </w:rPr>
        <w:t>, уполномоченному на проведение проверки.</w:t>
      </w:r>
    </w:p>
    <w:p w:rsidR="00970142" w:rsidRDefault="00970142" w:rsidP="00970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 по подготовке к проведению внеплановой проверки и уведомлению подконтрольного органа местного самоуправления о проведении внеплановой проверки является поступление в министерство решения прокуратуры Кировской области о согласовании проведения внеплановой проверки</w:t>
      </w:r>
      <w:r w:rsidR="00883F65" w:rsidRPr="00883F65">
        <w:rPr>
          <w:rFonts w:ascii="Times New Roman" w:hAnsi="Times New Roman"/>
          <w:sz w:val="28"/>
          <w:szCs w:val="28"/>
        </w:rPr>
        <w:t xml:space="preserve">, поручения Президента Российской Федерации, Правительства Российской Федерации требования Генерального прокурора Российской Федерации, прокурора Кировской области о проведении внеплановой проверки в рамках надзора за исполнением законов по </w:t>
      </w:r>
      <w:r w:rsidR="00883F65" w:rsidRPr="00883F65">
        <w:rPr>
          <w:rFonts w:ascii="Times New Roman" w:hAnsi="Times New Roman"/>
          <w:sz w:val="28"/>
          <w:szCs w:val="28"/>
        </w:rPr>
        <w:lastRenderedPageBreak/>
        <w:t>поступившим в органы прокуратуры материалам и обращениям, а также истечение срока исполнения ранее выданного предписания об устранении выявленных нарушений.</w:t>
      </w:r>
    </w:p>
    <w:p w:rsidR="00883F65" w:rsidRPr="00DD642D" w:rsidRDefault="00883F65" w:rsidP="00883F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третий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16</w:t>
      </w:r>
      <w:r w:rsidRPr="00DD64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42D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642D">
        <w:rPr>
          <w:rFonts w:ascii="Times New Roman" w:hAnsi="Times New Roman" w:cs="Times New Roman"/>
          <w:sz w:val="24"/>
          <w:szCs w:val="24"/>
        </w:rPr>
        <w:t>)</w:t>
      </w:r>
    </w:p>
    <w:p w:rsidR="00871D6B" w:rsidRPr="00975B4E" w:rsidRDefault="00871D6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проверки: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изучает нормативные правовые акты, регламентирующие деятельность подконтрольного органа местного самоуправления;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анализирует акты по результатам предыдущих проверок, результаты устранения выявленных нарушений, иные материалы (при их наличии);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уточняет вопросы, подлежащие проверке;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определяет объем документов (информации), необходимых для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проведения проверки устранения нарушений и недостатков, выявленных в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ходе предшествующих проверок (при их наличии).</w:t>
      </w:r>
    </w:p>
    <w:p w:rsidR="00871D6B" w:rsidRPr="00975B4E" w:rsidRDefault="00871D6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готовит уведомление о проведении проверки, в котором указываются: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реквизиты </w:t>
      </w:r>
      <w:r w:rsidR="00BE2520" w:rsidRPr="00975B4E">
        <w:rPr>
          <w:rFonts w:ascii="Times New Roman" w:hAnsi="Times New Roman"/>
          <w:sz w:val="28"/>
          <w:szCs w:val="28"/>
          <w:lang w:eastAsia="ru-RU"/>
        </w:rPr>
        <w:t>распоряжения министерства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о проведении проверки;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фактический адрес, по котор</w:t>
      </w:r>
      <w:r w:rsidR="00E33DF3" w:rsidRPr="00975B4E">
        <w:rPr>
          <w:rFonts w:ascii="Times New Roman" w:hAnsi="Times New Roman"/>
          <w:sz w:val="28"/>
          <w:szCs w:val="28"/>
          <w:lang w:eastAsia="ru-RU"/>
        </w:rPr>
        <w:t>ому будет проводиться проверка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дата начала и окончания проведения проверки;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предмет проверки;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требования о совершении конкретных действии по обеспечению содействия в проведении проверки, в том числе: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 подготовке документов (информации) по вопросам, подлежащим проверке, либо необходимых для ее обеспечения;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о необходимости направления документов и материалов в адрес </w:t>
      </w:r>
      <w:r w:rsidR="007D1D32" w:rsidRPr="00975B4E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871D6B" w:rsidRPr="00975B4E" w:rsidRDefault="00871D6B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 проведении организационных мероприятий, в том числе выделении отдельного служе</w:t>
      </w:r>
      <w:r w:rsidR="002F0F55" w:rsidRPr="00975B4E">
        <w:rPr>
          <w:rFonts w:ascii="Times New Roman" w:hAnsi="Times New Roman"/>
          <w:sz w:val="28"/>
          <w:szCs w:val="28"/>
          <w:lang w:eastAsia="ru-RU"/>
        </w:rPr>
        <w:t>бного помещения для проверяющих;</w:t>
      </w:r>
    </w:p>
    <w:p w:rsidR="002F0F55" w:rsidRPr="00975B4E" w:rsidRDefault="002F0F55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права и обязанности проверяемого и проверяющего.</w:t>
      </w:r>
    </w:p>
    <w:p w:rsidR="00871D6B" w:rsidRPr="00975B4E" w:rsidRDefault="00871D6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 xml:space="preserve">Специалист, уполномоченный на проведение проверки, подготовленный проект </w:t>
      </w:r>
      <w:r w:rsidR="00DD642D">
        <w:rPr>
          <w:rFonts w:ascii="Times New Roman" w:hAnsi="Times New Roman"/>
          <w:sz w:val="28"/>
          <w:szCs w:val="28"/>
        </w:rPr>
        <w:t>уведомления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 передает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подпись </w:t>
      </w:r>
      <w:r w:rsidR="007D1D32" w:rsidRPr="00975B4E">
        <w:rPr>
          <w:rFonts w:ascii="Times New Roman" w:hAnsi="Times New Roman"/>
          <w:sz w:val="28"/>
          <w:szCs w:val="28"/>
        </w:rPr>
        <w:t>министру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девятнадцатый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871D6B" w:rsidRPr="00975B4E" w:rsidRDefault="00871D6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Подписанное </w:t>
      </w:r>
      <w:r w:rsidR="00DD642D">
        <w:rPr>
          <w:rFonts w:ascii="Times New Roman" w:hAnsi="Times New Roman"/>
          <w:sz w:val="28"/>
          <w:szCs w:val="28"/>
        </w:rPr>
        <w:t>уведомление</w:t>
      </w:r>
      <w:r w:rsidRPr="00975B4E">
        <w:rPr>
          <w:rFonts w:ascii="Times New Roman" w:hAnsi="Times New Roman"/>
          <w:sz w:val="28"/>
          <w:szCs w:val="28"/>
        </w:rPr>
        <w:t xml:space="preserve"> направляется руководителю </w:t>
      </w:r>
      <w:r w:rsidR="002C00A8" w:rsidRPr="00975B4E">
        <w:rPr>
          <w:rFonts w:ascii="Times New Roman" w:hAnsi="Times New Roman"/>
          <w:sz w:val="28"/>
          <w:szCs w:val="28"/>
        </w:rPr>
        <w:t xml:space="preserve">подконтрольного органа местного самоуправления </w:t>
      </w:r>
      <w:r w:rsidR="00FA1F73" w:rsidRPr="00975B4E">
        <w:rPr>
          <w:rFonts w:ascii="Times New Roman" w:hAnsi="Times New Roman"/>
          <w:sz w:val="28"/>
          <w:szCs w:val="28"/>
        </w:rPr>
        <w:t>заказным почтовым отправлением с</w:t>
      </w:r>
      <w:r w:rsidR="00DD22CC">
        <w:rPr>
          <w:rFonts w:ascii="Times New Roman" w:hAnsi="Times New Roman"/>
          <w:sz w:val="28"/>
          <w:szCs w:val="28"/>
        </w:rPr>
        <w:t> </w:t>
      </w:r>
      <w:r w:rsidR="00FA1F73" w:rsidRPr="00975B4E">
        <w:rPr>
          <w:rFonts w:ascii="Times New Roman" w:hAnsi="Times New Roman"/>
          <w:sz w:val="28"/>
          <w:szCs w:val="28"/>
        </w:rPr>
        <w:t>уведомлением о вручении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двадцатый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E51882" w:rsidRPr="00975B4E" w:rsidRDefault="00871D6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Максимальный срок выполнения действия составляет 3 рабочих дня с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даты подписания </w:t>
      </w:r>
      <w:r w:rsidR="007D1D32" w:rsidRPr="00975B4E">
        <w:rPr>
          <w:rFonts w:ascii="Times New Roman" w:hAnsi="Times New Roman"/>
          <w:sz w:val="28"/>
          <w:szCs w:val="28"/>
        </w:rPr>
        <w:t>распоряжения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проверки. </w:t>
      </w:r>
      <w:r w:rsidR="007D1D32" w:rsidRPr="00975B4E">
        <w:rPr>
          <w:rFonts w:ascii="Times New Roman" w:hAnsi="Times New Roman"/>
          <w:sz w:val="28"/>
          <w:szCs w:val="28"/>
        </w:rPr>
        <w:t>Извещение</w:t>
      </w:r>
      <w:r w:rsidRPr="00975B4E">
        <w:rPr>
          <w:rFonts w:ascii="Times New Roman" w:hAnsi="Times New Roman"/>
          <w:sz w:val="28"/>
          <w:szCs w:val="28"/>
        </w:rPr>
        <w:t xml:space="preserve">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проведении проверки должно быть направлено не позднее, чем за 1 рабочий день до даты начала проверки.</w:t>
      </w:r>
    </w:p>
    <w:p w:rsidR="00AC1990" w:rsidRPr="00975B4E" w:rsidRDefault="00AC1990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 п</w:t>
      </w:r>
      <w:r w:rsidR="0015360D" w:rsidRPr="00975B4E">
        <w:rPr>
          <w:rFonts w:ascii="Times New Roman" w:hAnsi="Times New Roman"/>
          <w:sz w:val="28"/>
          <w:szCs w:val="28"/>
          <w:lang w:eastAsia="ru-RU"/>
        </w:rPr>
        <w:t>роведении внеплановой проверки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EB9" w:rsidRPr="00975B4E">
        <w:rPr>
          <w:rFonts w:ascii="Times New Roman" w:hAnsi="Times New Roman"/>
          <w:sz w:val="28"/>
          <w:szCs w:val="28"/>
          <w:lang w:eastAsia="ru-RU"/>
        </w:rPr>
        <w:t xml:space="preserve">подконтрольные 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уведомляются </w:t>
      </w:r>
      <w:r w:rsidR="007D1D32" w:rsidRPr="00975B4E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любым доступным способом не менее чем за двадцать четыре часа до начала проведения проверки.</w:t>
      </w:r>
    </w:p>
    <w:p w:rsidR="00B417F0" w:rsidRPr="00975B4E" w:rsidRDefault="002C00A8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передача руководителю подконтрольного органа местного самоуправления </w:t>
      </w:r>
      <w:r w:rsidR="00DD642D">
        <w:rPr>
          <w:rFonts w:ascii="Times New Roman" w:hAnsi="Times New Roman"/>
          <w:sz w:val="28"/>
          <w:szCs w:val="28"/>
        </w:rPr>
        <w:t>уведомления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двадцать третий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5349D3" w:rsidRPr="00975B4E" w:rsidRDefault="005349D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96" w:rsidRPr="00975B4E" w:rsidRDefault="00C41461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96B9B" w:rsidRPr="00975B4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72C01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6381F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Проведение </w:t>
      </w:r>
      <w:r w:rsidR="00644133" w:rsidRPr="00975B4E">
        <w:rPr>
          <w:rFonts w:ascii="Times New Roman" w:hAnsi="Times New Roman"/>
          <w:b/>
          <w:sz w:val="28"/>
          <w:szCs w:val="28"/>
          <w:lang w:eastAsia="ru-RU"/>
        </w:rPr>
        <w:t>плановой (внеплановой) проверки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по проведению проверки является </w:t>
      </w:r>
      <w:r w:rsidR="00AC1990" w:rsidRPr="00975B4E">
        <w:rPr>
          <w:rFonts w:ascii="Times New Roman" w:hAnsi="Times New Roman"/>
          <w:sz w:val="28"/>
          <w:szCs w:val="28"/>
        </w:rPr>
        <w:t xml:space="preserve">передача </w:t>
      </w:r>
      <w:r w:rsidR="00DD642D">
        <w:rPr>
          <w:rFonts w:ascii="Times New Roman" w:hAnsi="Times New Roman"/>
          <w:sz w:val="28"/>
          <w:szCs w:val="28"/>
        </w:rPr>
        <w:t>уведомления</w:t>
      </w:r>
      <w:r w:rsidRPr="00975B4E">
        <w:rPr>
          <w:rFonts w:ascii="Times New Roman" w:hAnsi="Times New Roman"/>
          <w:sz w:val="28"/>
          <w:szCs w:val="28"/>
        </w:rPr>
        <w:t xml:space="preserve"> о проведении проверки </w:t>
      </w:r>
      <w:r w:rsidR="00AC1990" w:rsidRPr="00975B4E">
        <w:rPr>
          <w:rFonts w:ascii="Times New Roman" w:hAnsi="Times New Roman"/>
          <w:sz w:val="28"/>
          <w:szCs w:val="28"/>
        </w:rPr>
        <w:t>руководителю 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DD642D" w:rsidRPr="00DD642D" w:rsidRDefault="00DD642D" w:rsidP="00DD64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второй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совместно с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руководителем подконтрольного органа местного самоуправления (иным </w:t>
      </w:r>
      <w:r w:rsidRPr="00975B4E">
        <w:rPr>
          <w:rFonts w:ascii="Times New Roman" w:hAnsi="Times New Roman"/>
          <w:sz w:val="28"/>
          <w:szCs w:val="28"/>
        </w:rPr>
        <w:lastRenderedPageBreak/>
        <w:t>уполномоченным им лицом) определяет лиц, с которыми будет производиться взаимодействие в ходе проведения проверки.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ходе проведения проверки специалист, уполномоченный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проведение проверки, взаимодействует по всем вопросам проведения проверки: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 руководителем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, заместителями руководителя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631EB9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A1F73" w:rsidRPr="00975B4E">
        <w:rPr>
          <w:rFonts w:ascii="Times New Roman" w:hAnsi="Times New Roman"/>
          <w:sz w:val="28"/>
          <w:szCs w:val="28"/>
          <w:lang w:eastAsia="ru-RU"/>
        </w:rPr>
        <w:t>служащими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подразделений </w:t>
      </w:r>
      <w:r w:rsidRPr="00975B4E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, определенными руководителем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приступает к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проведению проверки, запрашивая у подконтрольного органа местного самоуправления необходимые документы.</w:t>
      </w:r>
    </w:p>
    <w:p w:rsidR="00631EB9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Документы (информация) подконтрольного органа местного самоуправления, необходимые для проведения проверки, предоставляются специалисту, уполномоченному на проведение проверки, в течение </w:t>
      </w:r>
      <w:r w:rsidR="00FA1F73" w:rsidRPr="00975B4E">
        <w:rPr>
          <w:rFonts w:ascii="Times New Roman" w:hAnsi="Times New Roman"/>
          <w:sz w:val="28"/>
          <w:szCs w:val="28"/>
        </w:rPr>
        <w:t xml:space="preserve">установленного распоряжением о проведении проверки </w:t>
      </w:r>
      <w:r w:rsidRPr="00975B4E">
        <w:rPr>
          <w:rFonts w:ascii="Times New Roman" w:hAnsi="Times New Roman"/>
          <w:sz w:val="28"/>
          <w:szCs w:val="28"/>
        </w:rPr>
        <w:t>срока.</w:t>
      </w:r>
    </w:p>
    <w:p w:rsidR="00631EB9" w:rsidRPr="00975B4E" w:rsidRDefault="00631EB9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При </w:t>
      </w:r>
      <w:r w:rsidR="00D67B36">
        <w:rPr>
          <w:rFonts w:ascii="Times New Roman" w:hAnsi="Times New Roman"/>
          <w:sz w:val="28"/>
          <w:szCs w:val="28"/>
        </w:rPr>
        <w:t>осуществлении контроля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935769" w:rsidRPr="00975B4E">
        <w:rPr>
          <w:rFonts w:ascii="Times New Roman" w:hAnsi="Times New Roman"/>
          <w:sz w:val="28"/>
          <w:szCs w:val="28"/>
        </w:rPr>
        <w:t>подлежат проверке</w:t>
      </w:r>
      <w:r w:rsidRPr="00975B4E">
        <w:rPr>
          <w:rFonts w:ascii="Times New Roman" w:hAnsi="Times New Roman"/>
          <w:sz w:val="28"/>
          <w:szCs w:val="28"/>
        </w:rPr>
        <w:t>:</w:t>
      </w:r>
    </w:p>
    <w:p w:rsidR="00935769" w:rsidRPr="00975B4E" w:rsidRDefault="00935769" w:rsidP="00935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5B4E">
        <w:rPr>
          <w:rFonts w:ascii="Times New Roman" w:hAnsi="Times New Roman"/>
          <w:sz w:val="28"/>
          <w:szCs w:val="28"/>
          <w:u w:val="single"/>
        </w:rPr>
        <w:t>Плановая проверка:</w:t>
      </w:r>
    </w:p>
    <w:p w:rsidR="00631EB9" w:rsidRPr="00975B4E" w:rsidRDefault="00631EB9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наличие и содержание муниципальных правовых актов, регламентирующих осуществление градостроительной деятельности на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территории муниципального образования;</w:t>
      </w:r>
    </w:p>
    <w:p w:rsidR="00631EB9" w:rsidRPr="00975B4E" w:rsidRDefault="00631EB9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наличие и полнота содержания утвержденн</w:t>
      </w:r>
      <w:r w:rsidR="00E5080B" w:rsidRPr="00975B4E">
        <w:rPr>
          <w:rFonts w:ascii="Times New Roman" w:hAnsi="Times New Roman"/>
          <w:sz w:val="28"/>
          <w:szCs w:val="28"/>
          <w:lang w:eastAsia="ru-RU"/>
        </w:rPr>
        <w:t>ых документов территориального планирования</w:t>
      </w:r>
      <w:r w:rsidR="00970142" w:rsidRPr="00975B4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E5080B" w:rsidRPr="00975B4E">
        <w:rPr>
          <w:rFonts w:ascii="Times New Roman" w:hAnsi="Times New Roman"/>
          <w:sz w:val="28"/>
          <w:szCs w:val="28"/>
          <w:lang w:eastAsia="ru-RU"/>
        </w:rPr>
        <w:t>, правил землепользования и застройки, документации по планировке территории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F717EE" w:rsidRPr="00975B4E" w:rsidRDefault="00F717EE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соблюдение процедур, установленных законодательством о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градостроительной деятельности для подготовки и утверждения </w:t>
      </w:r>
      <w:r w:rsidR="00E5080B" w:rsidRPr="00975B4E">
        <w:rPr>
          <w:rFonts w:ascii="Times New Roman" w:hAnsi="Times New Roman"/>
          <w:sz w:val="28"/>
          <w:szCs w:val="28"/>
          <w:lang w:eastAsia="ru-RU"/>
        </w:rPr>
        <w:t>документов территориального планирования, правил землепользования и застройки, документации по планировке территории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631EB9" w:rsidRPr="00975B4E" w:rsidRDefault="00631EB9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соблюдение 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порядка выдачи</w:t>
      </w:r>
      <w:r w:rsidR="007D1D32" w:rsidRPr="00975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80B" w:rsidRPr="00975B4E">
        <w:rPr>
          <w:rFonts w:ascii="Times New Roman" w:hAnsi="Times New Roman"/>
          <w:sz w:val="28"/>
          <w:szCs w:val="28"/>
        </w:rPr>
        <w:t>градостроительных планов земельных участков, выдачи разрешения на строительство объекта капитального строительства и разрешения на ввод в эксплуатацию объекта капитального строительства, выдачи разрешения на условно разрешённый вид использования земельного участка, объекта капитального строительства, выдачи разрешение на отклонение от предельных параметров разрешённого строительства, реконструкции объекта капитального строительства, продлени</w:t>
      </w:r>
      <w:r w:rsidR="00357205" w:rsidRPr="00975B4E">
        <w:rPr>
          <w:rFonts w:ascii="Times New Roman" w:hAnsi="Times New Roman"/>
          <w:sz w:val="28"/>
          <w:szCs w:val="28"/>
        </w:rPr>
        <w:t>е</w:t>
      </w:r>
      <w:r w:rsidR="00E5080B" w:rsidRPr="00975B4E">
        <w:rPr>
          <w:rFonts w:ascii="Times New Roman" w:hAnsi="Times New Roman"/>
          <w:sz w:val="28"/>
          <w:szCs w:val="28"/>
        </w:rPr>
        <w:t xml:space="preserve"> срока действия и внесению изменений в разрешение на</w:t>
      </w:r>
      <w:r w:rsidR="00DD22CC">
        <w:rPr>
          <w:rFonts w:ascii="Times New Roman" w:hAnsi="Times New Roman"/>
          <w:sz w:val="28"/>
          <w:szCs w:val="28"/>
        </w:rPr>
        <w:t> </w:t>
      </w:r>
      <w:r w:rsidR="00E5080B" w:rsidRPr="00975B4E">
        <w:rPr>
          <w:rFonts w:ascii="Times New Roman" w:hAnsi="Times New Roman"/>
          <w:sz w:val="28"/>
          <w:szCs w:val="28"/>
        </w:rPr>
        <w:t>строительство объекта капитального строительства</w:t>
      </w:r>
      <w:r w:rsidR="00970142" w:rsidRPr="00975B4E">
        <w:rPr>
          <w:rFonts w:ascii="Times New Roman" w:hAnsi="Times New Roman"/>
          <w:sz w:val="28"/>
          <w:szCs w:val="28"/>
        </w:rPr>
        <w:t>, их содержание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F717EE" w:rsidRPr="00975B4E" w:rsidRDefault="00F717EE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соответствие принятых орган</w:t>
      </w:r>
      <w:r w:rsidR="00970142" w:rsidRPr="00975B4E">
        <w:rPr>
          <w:rFonts w:ascii="Times New Roman" w:hAnsi="Times New Roman"/>
          <w:sz w:val="28"/>
          <w:szCs w:val="28"/>
          <w:lang w:eastAsia="ru-RU"/>
        </w:rPr>
        <w:t>ами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970142" w:rsidRPr="00975B4E">
        <w:rPr>
          <w:rFonts w:ascii="Times New Roman" w:hAnsi="Times New Roman"/>
          <w:sz w:val="28"/>
          <w:szCs w:val="28"/>
          <w:lang w:eastAsia="ru-RU"/>
        </w:rPr>
        <w:t xml:space="preserve">решений </w:t>
      </w:r>
      <w:r w:rsidR="00816FE4" w:rsidRPr="00975B4E">
        <w:rPr>
          <w:rFonts w:ascii="Times New Roman" w:hAnsi="Times New Roman"/>
          <w:sz w:val="28"/>
          <w:szCs w:val="28"/>
          <w:lang w:eastAsia="ru-RU"/>
        </w:rPr>
        <w:t>в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="00816FE4" w:rsidRPr="00975B4E">
        <w:rPr>
          <w:rFonts w:ascii="Times New Roman" w:hAnsi="Times New Roman"/>
          <w:sz w:val="28"/>
          <w:szCs w:val="28"/>
          <w:lang w:eastAsia="ru-RU"/>
        </w:rPr>
        <w:t>области градостроительной деятельности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,</w:t>
      </w:r>
      <w:r w:rsidR="00816FE4" w:rsidRPr="00975B4E">
        <w:rPr>
          <w:rFonts w:ascii="Times New Roman" w:hAnsi="Times New Roman"/>
          <w:sz w:val="28"/>
          <w:szCs w:val="28"/>
          <w:lang w:eastAsia="ru-RU"/>
        </w:rPr>
        <w:t xml:space="preserve"> иному применимому к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="00816FE4" w:rsidRPr="00975B4E">
        <w:rPr>
          <w:rFonts w:ascii="Times New Roman" w:hAnsi="Times New Roman"/>
          <w:sz w:val="28"/>
          <w:szCs w:val="28"/>
          <w:lang w:eastAsia="ru-RU"/>
        </w:rPr>
        <w:t xml:space="preserve">градостроительным отношениям законодательству, 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а также техническим 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регламентам (</w:t>
      </w:r>
      <w:r w:rsidRPr="00975B4E">
        <w:rPr>
          <w:rFonts w:ascii="Times New Roman" w:hAnsi="Times New Roman"/>
          <w:sz w:val="28"/>
          <w:szCs w:val="28"/>
          <w:lang w:eastAsia="ru-RU"/>
        </w:rPr>
        <w:t>нормам и правилам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),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регулирующим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градостроительною деятельность; </w:t>
      </w:r>
    </w:p>
    <w:p w:rsidR="00631EB9" w:rsidRPr="00975B4E" w:rsidRDefault="00631EB9" w:rsidP="003444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формирование и ведение информационной системы обеспечения градостроительной деятельности</w:t>
      </w:r>
      <w:r w:rsidR="00E5080B" w:rsidRPr="00975B4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городского округа</w:t>
      </w:r>
      <w:r w:rsidR="00710948" w:rsidRPr="00975B4E">
        <w:rPr>
          <w:rFonts w:ascii="Times New Roman" w:hAnsi="Times New Roman"/>
          <w:sz w:val="28"/>
          <w:szCs w:val="28"/>
          <w:lang w:eastAsia="ru-RU"/>
        </w:rPr>
        <w:t>.</w:t>
      </w:r>
    </w:p>
    <w:p w:rsidR="00935769" w:rsidRPr="00975B4E" w:rsidRDefault="00935769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5B4E">
        <w:rPr>
          <w:rFonts w:ascii="Times New Roman" w:hAnsi="Times New Roman"/>
          <w:sz w:val="28"/>
          <w:szCs w:val="28"/>
          <w:u w:val="single"/>
        </w:rPr>
        <w:t>Внеплановая проверка:</w:t>
      </w:r>
    </w:p>
    <w:p w:rsidR="00935769" w:rsidRPr="00975B4E" w:rsidRDefault="00935769" w:rsidP="00935769">
      <w:pPr>
        <w:pStyle w:val="ConsPlusNormal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</w:rPr>
        <w:t xml:space="preserve">При внеплановой проверке подлежат проверке муниципальные правовые акты и разрешительные документы, </w:t>
      </w:r>
      <w:r w:rsidR="00710948" w:rsidRPr="00975B4E">
        <w:rPr>
          <w:rFonts w:ascii="Times New Roman" w:hAnsi="Times New Roman"/>
          <w:sz w:val="28"/>
          <w:szCs w:val="28"/>
        </w:rPr>
        <w:t xml:space="preserve">соответственно </w:t>
      </w:r>
      <w:r w:rsidRPr="00975B4E">
        <w:rPr>
          <w:rFonts w:ascii="Times New Roman" w:hAnsi="Times New Roman"/>
          <w:sz w:val="28"/>
          <w:szCs w:val="28"/>
        </w:rPr>
        <w:t xml:space="preserve">принятые </w:t>
      </w:r>
      <w:r w:rsidR="00710948" w:rsidRPr="00975B4E">
        <w:rPr>
          <w:rFonts w:ascii="Times New Roman" w:hAnsi="Times New Roman"/>
          <w:sz w:val="28"/>
          <w:szCs w:val="28"/>
        </w:rPr>
        <w:t xml:space="preserve">либо выданные </w:t>
      </w:r>
      <w:r w:rsidRPr="00975B4E">
        <w:rPr>
          <w:rFonts w:ascii="Times New Roman" w:hAnsi="Times New Roman"/>
          <w:sz w:val="28"/>
          <w:szCs w:val="28"/>
        </w:rPr>
        <w:t>органами местного самоуправления, которые обжалуются в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обращениях граждан, юридических лиц, государственных органов</w:t>
      </w:r>
      <w:r w:rsidR="00595F13" w:rsidRPr="00975B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В случае неисполнения (ненадлежащего исполнения) </w:t>
      </w:r>
      <w:r w:rsidR="00C601FA" w:rsidRPr="00975B4E">
        <w:rPr>
          <w:rFonts w:ascii="Times New Roman" w:hAnsi="Times New Roman"/>
          <w:sz w:val="28"/>
          <w:szCs w:val="28"/>
        </w:rPr>
        <w:t xml:space="preserve">подконтрольным органом местного самоуправления </w:t>
      </w:r>
      <w:r w:rsidRPr="00975B4E">
        <w:rPr>
          <w:rFonts w:ascii="Times New Roman" w:hAnsi="Times New Roman"/>
          <w:sz w:val="28"/>
          <w:szCs w:val="28"/>
        </w:rPr>
        <w:t>обязанностей по содействию в проведении проверки (оказание противодействия проверке) специалист, уполномоченный на проведение проверки, составляет акт о противодействии проведению проверки.</w:t>
      </w:r>
    </w:p>
    <w:p w:rsidR="005349D3" w:rsidRPr="00975B4E" w:rsidRDefault="00644133" w:rsidP="00534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качестве фактов противодействия проведению проверки признаются:</w:t>
      </w:r>
    </w:p>
    <w:p w:rsidR="00644133" w:rsidRPr="00975B4E" w:rsidRDefault="00644133" w:rsidP="00534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воспрепятствование доступу </w:t>
      </w:r>
      <w:r w:rsidR="00C601FA" w:rsidRPr="00975B4E"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Pr="00975B4E">
        <w:rPr>
          <w:rFonts w:ascii="Times New Roman" w:hAnsi="Times New Roman"/>
          <w:sz w:val="28"/>
          <w:szCs w:val="28"/>
          <w:lang w:eastAsia="ru-RU"/>
        </w:rPr>
        <w:t>, уполномоченного на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проведение проверки, в служебные помещения </w:t>
      </w:r>
      <w:r w:rsidR="00C601FA"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непредставление документов (информации) или их копий в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установленные сроки и в полном объеме.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Акт о противодействии проведению проверки составляется в двух экземплярах и должен содержать: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дату и место составления;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</w:t>
      </w:r>
      <w:r w:rsidR="00C601FA"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реквизиты </w:t>
      </w:r>
      <w:r w:rsidR="00A10722" w:rsidRPr="00975B4E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о проведении проверки;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ФИО, должност</w:t>
      </w:r>
      <w:r w:rsidR="00C601FA" w:rsidRPr="00975B4E">
        <w:rPr>
          <w:rFonts w:ascii="Times New Roman" w:hAnsi="Times New Roman"/>
          <w:sz w:val="28"/>
          <w:szCs w:val="28"/>
          <w:lang w:eastAsia="ru-RU"/>
        </w:rPr>
        <w:t>ь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1FA" w:rsidRPr="00975B4E"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Pr="00975B4E">
        <w:rPr>
          <w:rFonts w:ascii="Times New Roman" w:hAnsi="Times New Roman"/>
          <w:sz w:val="28"/>
          <w:szCs w:val="28"/>
          <w:lang w:eastAsia="ru-RU"/>
        </w:rPr>
        <w:t>, уполномоченного на проведение проверки;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вид действия, которое необходимо было осуществить при проверке;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вид противодействия в осуществлении проверки;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r w:rsidR="00C601FA" w:rsidRPr="00975B4E"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Pr="00975B4E">
        <w:rPr>
          <w:rFonts w:ascii="Times New Roman" w:hAnsi="Times New Roman"/>
          <w:sz w:val="28"/>
          <w:szCs w:val="28"/>
          <w:lang w:eastAsia="ru-RU"/>
        </w:rPr>
        <w:t>, уполномоченного на проведение проверки;</w:t>
      </w:r>
    </w:p>
    <w:p w:rsidR="00644133" w:rsidRPr="00975B4E" w:rsidRDefault="0064413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сведения об ознакомлении или об отказе от ознакомления с актом или отметка об отказе от подписания.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Акт подписывается специалистом, уполномоченным на проведение проверки.</w:t>
      </w:r>
    </w:p>
    <w:p w:rsidR="00644133" w:rsidRPr="00975B4E" w:rsidRDefault="00C601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М</w:t>
      </w:r>
      <w:r w:rsidR="00644133" w:rsidRPr="00975B4E">
        <w:rPr>
          <w:rFonts w:ascii="Times New Roman" w:hAnsi="Times New Roman"/>
          <w:sz w:val="28"/>
          <w:szCs w:val="28"/>
        </w:rPr>
        <w:t xml:space="preserve">аксимальный срок на составление акта о противодействии проведению проверки </w:t>
      </w:r>
      <w:r w:rsidR="00E51882" w:rsidRPr="00975B4E">
        <w:rPr>
          <w:rFonts w:ascii="Times New Roman" w:hAnsi="Times New Roman"/>
          <w:sz w:val="28"/>
          <w:szCs w:val="28"/>
        </w:rPr>
        <w:t>–</w:t>
      </w:r>
      <w:r w:rsidR="00644133" w:rsidRPr="00975B4E">
        <w:rPr>
          <w:rFonts w:ascii="Times New Roman" w:hAnsi="Times New Roman"/>
          <w:sz w:val="28"/>
          <w:szCs w:val="28"/>
        </w:rPr>
        <w:t xml:space="preserve"> 2 часа.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Специалист, уполномоченный на проведение проверки, передает один из экземпляров акта о противодействии проведению проверки руководителю </w:t>
      </w:r>
      <w:r w:rsidR="00AC1990" w:rsidRPr="00975B4E">
        <w:rPr>
          <w:rFonts w:ascii="Times New Roman" w:hAnsi="Times New Roman"/>
          <w:sz w:val="28"/>
          <w:szCs w:val="28"/>
        </w:rPr>
        <w:t xml:space="preserve">подконтрольного органа местного самоуправления </w:t>
      </w:r>
      <w:r w:rsidRPr="00975B4E">
        <w:rPr>
          <w:rFonts w:ascii="Times New Roman" w:hAnsi="Times New Roman"/>
          <w:sz w:val="28"/>
          <w:szCs w:val="28"/>
        </w:rPr>
        <w:t>(иному уполномоченному им лицу).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Факт получения акта о противодействии проведению проверки при его вручении удостоверяется на его втором экземпляре подписью руководителя </w:t>
      </w:r>
      <w:r w:rsidR="00AC1990" w:rsidRPr="00975B4E">
        <w:rPr>
          <w:rFonts w:ascii="Times New Roman" w:hAnsi="Times New Roman"/>
          <w:sz w:val="28"/>
          <w:szCs w:val="28"/>
        </w:rPr>
        <w:t xml:space="preserve">подконтрольного органа местного самоуправления </w:t>
      </w:r>
      <w:r w:rsidRPr="00975B4E">
        <w:rPr>
          <w:rFonts w:ascii="Times New Roman" w:hAnsi="Times New Roman"/>
          <w:sz w:val="28"/>
          <w:szCs w:val="28"/>
        </w:rPr>
        <w:t xml:space="preserve">(иного уполномоченного им лица), получившего акт о противодействии проведению проверки, </w:t>
      </w:r>
      <w:r w:rsidRPr="00975B4E">
        <w:rPr>
          <w:rFonts w:ascii="Times New Roman" w:hAnsi="Times New Roman"/>
          <w:sz w:val="28"/>
          <w:szCs w:val="28"/>
        </w:rPr>
        <w:lastRenderedPageBreak/>
        <w:t>с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указанием должности, фамилии, имени и отчества, а также даты и времени его получения.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Если руководитель </w:t>
      </w:r>
      <w:r w:rsidR="00AC1990" w:rsidRPr="00975B4E">
        <w:rPr>
          <w:rFonts w:ascii="Times New Roman" w:hAnsi="Times New Roman"/>
          <w:sz w:val="28"/>
          <w:szCs w:val="28"/>
        </w:rPr>
        <w:t xml:space="preserve">подконтрольного органа местного самоуправления </w:t>
      </w:r>
      <w:r w:rsidRPr="00975B4E">
        <w:rPr>
          <w:rFonts w:ascii="Times New Roman" w:hAnsi="Times New Roman"/>
          <w:sz w:val="28"/>
          <w:szCs w:val="28"/>
        </w:rPr>
        <w:t>(иное уполномоченное им лицо) отказался от получения акта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противодействии проведению проверки или от подписи, удостоверяющей данный факт, специалист, уполномоченный на проведение проверки, на всех экземплярах акта о противодействии проведению проверки делает соответствующую отметку, указывая слова </w:t>
      </w:r>
      <w:r w:rsidR="00DD22CC">
        <w:rPr>
          <w:rFonts w:ascii="Times New Roman" w:hAnsi="Times New Roman"/>
          <w:sz w:val="28"/>
          <w:szCs w:val="28"/>
        </w:rPr>
        <w:t>«</w:t>
      </w:r>
      <w:r w:rsidRPr="00975B4E">
        <w:rPr>
          <w:rFonts w:ascii="Times New Roman" w:hAnsi="Times New Roman"/>
          <w:sz w:val="28"/>
          <w:szCs w:val="28"/>
        </w:rPr>
        <w:t>от получения акта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противодействии проведению проверки отказался</w:t>
      </w:r>
      <w:r w:rsidR="00E51882" w:rsidRPr="00975B4E">
        <w:rPr>
          <w:rFonts w:ascii="Times New Roman" w:hAnsi="Times New Roman"/>
          <w:sz w:val="28"/>
          <w:szCs w:val="28"/>
        </w:rPr>
        <w:t>…</w:t>
      </w:r>
      <w:r w:rsidR="00DD22CC">
        <w:rPr>
          <w:rFonts w:ascii="Times New Roman" w:hAnsi="Times New Roman"/>
          <w:sz w:val="28"/>
          <w:szCs w:val="28"/>
        </w:rPr>
        <w:t>»</w:t>
      </w:r>
      <w:r w:rsidRPr="00975B4E">
        <w:rPr>
          <w:rFonts w:ascii="Times New Roman" w:hAnsi="Times New Roman"/>
          <w:sz w:val="28"/>
          <w:szCs w:val="28"/>
        </w:rPr>
        <w:t xml:space="preserve">, с указанием должности, фамилии, имени и отчества руководителя </w:t>
      </w:r>
      <w:r w:rsidR="00AC1990" w:rsidRPr="00975B4E">
        <w:rPr>
          <w:rFonts w:ascii="Times New Roman" w:hAnsi="Times New Roman"/>
          <w:sz w:val="28"/>
          <w:szCs w:val="28"/>
        </w:rPr>
        <w:t xml:space="preserve">подконтрольного органа местного самоуправления </w:t>
      </w:r>
      <w:r w:rsidRPr="00975B4E">
        <w:rPr>
          <w:rFonts w:ascii="Times New Roman" w:hAnsi="Times New Roman"/>
          <w:sz w:val="28"/>
          <w:szCs w:val="28"/>
        </w:rPr>
        <w:t>(иного уполномоченного им лица) и даты его отказа.</w:t>
      </w:r>
    </w:p>
    <w:p w:rsidR="00644133" w:rsidRPr="00975B4E" w:rsidRDefault="0064413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Акт о противодействии проведению проверки приобщается к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материалам по</w:t>
      </w:r>
      <w:r w:rsidR="007B5255" w:rsidRPr="00975B4E">
        <w:rPr>
          <w:rFonts w:ascii="Times New Roman" w:hAnsi="Times New Roman"/>
          <w:sz w:val="28"/>
          <w:szCs w:val="28"/>
        </w:rPr>
        <w:t xml:space="preserve"> проверке, которые </w:t>
      </w:r>
      <w:r w:rsidRPr="00975B4E">
        <w:rPr>
          <w:rFonts w:ascii="Times New Roman" w:hAnsi="Times New Roman"/>
          <w:sz w:val="28"/>
          <w:szCs w:val="28"/>
        </w:rPr>
        <w:t>направляются в органы прокуратуры</w:t>
      </w:r>
      <w:r w:rsidR="005349D3" w:rsidRPr="00975B4E">
        <w:rPr>
          <w:rFonts w:ascii="Times New Roman" w:hAnsi="Times New Roman"/>
          <w:sz w:val="28"/>
          <w:szCs w:val="28"/>
        </w:rPr>
        <w:t xml:space="preserve"> в</w:t>
      </w:r>
      <w:r w:rsidR="00DD22CC">
        <w:rPr>
          <w:rFonts w:ascii="Times New Roman" w:hAnsi="Times New Roman"/>
          <w:sz w:val="28"/>
          <w:szCs w:val="28"/>
        </w:rPr>
        <w:t> </w:t>
      </w:r>
      <w:r w:rsidR="005349D3" w:rsidRPr="00975B4E">
        <w:rPr>
          <w:rFonts w:ascii="Times New Roman" w:hAnsi="Times New Roman"/>
          <w:sz w:val="28"/>
          <w:szCs w:val="28"/>
        </w:rPr>
        <w:t>порядке</w:t>
      </w:r>
      <w:r w:rsidR="00E5080B" w:rsidRPr="00975B4E">
        <w:rPr>
          <w:rFonts w:ascii="Times New Roman" w:hAnsi="Times New Roman"/>
          <w:sz w:val="28"/>
          <w:szCs w:val="28"/>
        </w:rPr>
        <w:t>,</w:t>
      </w:r>
      <w:r w:rsidR="005349D3" w:rsidRPr="00975B4E">
        <w:rPr>
          <w:rFonts w:ascii="Times New Roman" w:hAnsi="Times New Roman"/>
          <w:sz w:val="28"/>
          <w:szCs w:val="28"/>
        </w:rPr>
        <w:t xml:space="preserve"> установленном пунктом 2 части 3 статьи 8.1 Градостроительного кодекса Российской Федерации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5349D3" w:rsidRPr="00975B4E" w:rsidRDefault="005349D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133" w:rsidRPr="00975B4E" w:rsidRDefault="00C41461" w:rsidP="005349D3">
      <w:pPr>
        <w:spacing w:after="0" w:line="360" w:lineRule="auto"/>
        <w:ind w:left="1260" w:hanging="540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3.</w:t>
      </w:r>
      <w:r w:rsidR="00296B9B" w:rsidRPr="00975B4E">
        <w:rPr>
          <w:rFonts w:ascii="Times New Roman" w:hAnsi="Times New Roman"/>
          <w:b/>
          <w:sz w:val="28"/>
          <w:szCs w:val="28"/>
        </w:rPr>
        <w:t>6</w:t>
      </w:r>
      <w:r w:rsidR="0080242E" w:rsidRPr="00975B4E">
        <w:rPr>
          <w:rFonts w:ascii="Times New Roman" w:hAnsi="Times New Roman"/>
          <w:b/>
          <w:sz w:val="28"/>
          <w:szCs w:val="28"/>
        </w:rPr>
        <w:t xml:space="preserve">. </w:t>
      </w:r>
      <w:r w:rsidR="00B862BD" w:rsidRPr="00975B4E">
        <w:rPr>
          <w:rFonts w:ascii="Times New Roman" w:hAnsi="Times New Roman"/>
          <w:b/>
          <w:sz w:val="28"/>
          <w:szCs w:val="28"/>
        </w:rPr>
        <w:t>Составление акта проверки, ознакомление с актом подконтрольного органа местного самоуправления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 по составлению акта проверки является завершение исследования и изучения всех полученных материалов, документов и пояснений в рамках проведенной проверки.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составляет акт проверки исходя из результатов изучения материалов, документов и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пояснений в рамках проведенной проверки.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Акт проверки оформляется на бумажном носителе в двух экземплярах</w:t>
      </w:r>
      <w:r w:rsidR="00547665">
        <w:rPr>
          <w:rFonts w:ascii="Times New Roman" w:hAnsi="Times New Roman"/>
          <w:sz w:val="28"/>
          <w:szCs w:val="28"/>
        </w:rPr>
        <w:t xml:space="preserve">, </w:t>
      </w:r>
      <w:r w:rsidR="007E6013" w:rsidRPr="007E6013">
        <w:rPr>
          <w:rFonts w:ascii="Times New Roman" w:hAnsi="Times New Roman"/>
          <w:sz w:val="28"/>
          <w:szCs w:val="28"/>
        </w:rPr>
        <w:t>по форме согласно приложению № 1 к настоящему административному регламенту.</w:t>
      </w:r>
    </w:p>
    <w:p w:rsidR="00547665" w:rsidRPr="00DD642D" w:rsidRDefault="00547665" w:rsidP="00547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четвертый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 07.02.2020 № 6)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Акт проверки состоит из вводной и основной частей.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lastRenderedPageBreak/>
        <w:t>В вводной части акта проверки указываются:</w:t>
      </w:r>
    </w:p>
    <w:p w:rsidR="00B862BD" w:rsidRPr="00975B4E" w:rsidRDefault="0003257C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номер, </w:t>
      </w:r>
      <w:r w:rsidR="00B862BD" w:rsidRPr="00975B4E">
        <w:rPr>
          <w:rFonts w:ascii="Times New Roman" w:hAnsi="Times New Roman"/>
          <w:sz w:val="28"/>
          <w:szCs w:val="28"/>
          <w:lang w:eastAsia="ru-RU"/>
        </w:rPr>
        <w:t>дата и место составления акта проверки;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наименование органа, проводившего проверку (</w:t>
      </w:r>
      <w:r w:rsidR="00D40914" w:rsidRPr="00975B4E">
        <w:rPr>
          <w:rFonts w:ascii="Times New Roman" w:hAnsi="Times New Roman"/>
          <w:sz w:val="28"/>
          <w:szCs w:val="28"/>
        </w:rPr>
        <w:t>министерство</w:t>
      </w:r>
      <w:r w:rsidRPr="00975B4E">
        <w:rPr>
          <w:rFonts w:ascii="Times New Roman" w:hAnsi="Times New Roman"/>
          <w:sz w:val="28"/>
          <w:szCs w:val="28"/>
        </w:rPr>
        <w:t xml:space="preserve"> строительства Кировской области</w:t>
      </w:r>
      <w:r w:rsidRPr="00975B4E">
        <w:rPr>
          <w:rFonts w:ascii="Times New Roman" w:hAnsi="Times New Roman"/>
          <w:sz w:val="28"/>
          <w:szCs w:val="28"/>
          <w:lang w:eastAsia="ru-RU"/>
        </w:rPr>
        <w:t>);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дата и номер </w:t>
      </w:r>
      <w:r w:rsidR="00D40914" w:rsidRPr="00975B4E">
        <w:rPr>
          <w:rFonts w:ascii="Times New Roman" w:hAnsi="Times New Roman"/>
          <w:sz w:val="28"/>
          <w:szCs w:val="28"/>
          <w:lang w:eastAsia="ru-RU"/>
        </w:rPr>
        <w:t>распоряжения министерства</w:t>
      </w:r>
      <w:r w:rsidRPr="00975B4E">
        <w:rPr>
          <w:rFonts w:ascii="Times New Roman" w:hAnsi="Times New Roman"/>
          <w:sz w:val="28"/>
          <w:szCs w:val="28"/>
          <w:lang w:eastAsia="ru-RU"/>
        </w:rPr>
        <w:t>, на основании которого проводилась проверка;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срок, место проведения проверки, проверенный период деятельности;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фамилия, имя, отчество, должность лица, уполномоченного на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проведение проверки.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Структура основной части акта проверки определяется перечнем проверенных вопросов деятельности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.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Основная часть акта проверки содержит информацию: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о документах (информации), представленных (не представленных) </w:t>
      </w:r>
      <w:r w:rsidRPr="00975B4E">
        <w:rPr>
          <w:rFonts w:ascii="Times New Roman" w:hAnsi="Times New Roman"/>
          <w:sz w:val="28"/>
          <w:szCs w:val="28"/>
        </w:rPr>
        <w:t>подконтрольным органом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в течение срока проведения проверки;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о фактах, установленных в процессе проверки (указываются виды проверенных документов, перечисляются наименование, дата принятия, номер каждого документа), и выявленных нарушениях законодательства о</w:t>
      </w:r>
      <w:r w:rsidR="00DD22CC">
        <w:rPr>
          <w:rFonts w:ascii="Times New Roman" w:hAnsi="Times New Roman"/>
          <w:sz w:val="28"/>
          <w:szCs w:val="28"/>
          <w:lang w:eastAsia="ru-RU"/>
        </w:rPr>
        <w:t> </w:t>
      </w:r>
      <w:r w:rsidRPr="00975B4E">
        <w:rPr>
          <w:rFonts w:ascii="Times New Roman" w:hAnsi="Times New Roman"/>
          <w:sz w:val="28"/>
          <w:szCs w:val="28"/>
          <w:lang w:eastAsia="ru-RU"/>
        </w:rPr>
        <w:t>градостроительной деятельности с указанием нарушенных норм законодательства;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В завершении основной части акта проверки указываются: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обобщенная информация об основных результатах проверки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и выводы специалиста, уполномоченного на проведение проверки, по результатам проверки.</w:t>
      </w:r>
    </w:p>
    <w:p w:rsidR="0003257C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Специалист, уполномоченный на проведение проверки, подписывает акт проверки. 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К акту проверки прилагаются полученные в процессе проведения проверки копии документов (при их наличии)</w:t>
      </w:r>
      <w:r w:rsidR="009300C8" w:rsidRPr="00975B4E">
        <w:rPr>
          <w:rFonts w:ascii="Times New Roman" w:hAnsi="Times New Roman"/>
          <w:sz w:val="28"/>
          <w:szCs w:val="28"/>
        </w:rPr>
        <w:t xml:space="preserve">, в которых выявлены нарушения </w:t>
      </w:r>
      <w:r w:rsidR="009300C8" w:rsidRPr="00975B4E">
        <w:rPr>
          <w:rFonts w:ascii="Times New Roman" w:hAnsi="Times New Roman"/>
          <w:sz w:val="28"/>
          <w:szCs w:val="28"/>
        </w:rPr>
        <w:lastRenderedPageBreak/>
        <w:t>законодательства о градостроительной деятельности,</w:t>
      </w:r>
      <w:r w:rsidRPr="00975B4E">
        <w:rPr>
          <w:rFonts w:ascii="Times New Roman" w:hAnsi="Times New Roman"/>
          <w:sz w:val="28"/>
          <w:szCs w:val="28"/>
        </w:rPr>
        <w:t xml:space="preserve"> либо в акте указывается факт отсутствия </w:t>
      </w:r>
      <w:r w:rsidR="009300C8" w:rsidRPr="00975B4E">
        <w:rPr>
          <w:rFonts w:ascii="Times New Roman" w:hAnsi="Times New Roman"/>
          <w:sz w:val="28"/>
          <w:szCs w:val="28"/>
        </w:rPr>
        <w:t xml:space="preserve">необходимых </w:t>
      </w:r>
      <w:r w:rsidRPr="00975B4E">
        <w:rPr>
          <w:rFonts w:ascii="Times New Roman" w:hAnsi="Times New Roman"/>
          <w:sz w:val="28"/>
          <w:szCs w:val="28"/>
        </w:rPr>
        <w:t xml:space="preserve">документов, акт о противодействии проведению проверки (если он составлялся), объяснения должностных лиц и </w:t>
      </w:r>
      <w:r w:rsidR="00595F13" w:rsidRPr="00975B4E">
        <w:rPr>
          <w:rFonts w:ascii="Times New Roman" w:hAnsi="Times New Roman"/>
          <w:sz w:val="28"/>
          <w:szCs w:val="28"/>
        </w:rPr>
        <w:t>служащих</w:t>
      </w:r>
      <w:r w:rsidRPr="00975B4E">
        <w:rPr>
          <w:rFonts w:ascii="Times New Roman" w:hAnsi="Times New Roman"/>
          <w:sz w:val="28"/>
          <w:szCs w:val="28"/>
        </w:rPr>
        <w:t xml:space="preserve"> подконтрольного органа местного самоуправления, </w:t>
      </w:r>
      <w:r w:rsidR="00595F13" w:rsidRPr="00975B4E">
        <w:rPr>
          <w:rFonts w:ascii="Times New Roman" w:hAnsi="Times New Roman"/>
          <w:sz w:val="28"/>
          <w:szCs w:val="28"/>
        </w:rPr>
        <w:t>допустивших выявленные в ходе проверки</w:t>
      </w:r>
      <w:r w:rsidRPr="00975B4E">
        <w:rPr>
          <w:rFonts w:ascii="Times New Roman" w:hAnsi="Times New Roman"/>
          <w:sz w:val="28"/>
          <w:szCs w:val="28"/>
        </w:rPr>
        <w:t xml:space="preserve"> нарушения (если они давались).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Максимальный срок подготовки акта по результатам проверки </w:t>
      </w:r>
      <w:r w:rsidR="0095468A" w:rsidRPr="00975B4E">
        <w:rPr>
          <w:rFonts w:ascii="Times New Roman" w:hAnsi="Times New Roman"/>
          <w:sz w:val="28"/>
          <w:szCs w:val="28"/>
        </w:rPr>
        <w:t>–</w:t>
      </w:r>
      <w:r w:rsidRPr="00975B4E">
        <w:rPr>
          <w:rFonts w:ascii="Times New Roman" w:hAnsi="Times New Roman"/>
          <w:sz w:val="28"/>
          <w:szCs w:val="28"/>
        </w:rPr>
        <w:t xml:space="preserve"> 5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рабочих дней со дня окончания проведения проверки.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вручает акт проверки руководителю подконтрольного органа местного самоуправления (иному уполномоченному им лицу) под расписку либо направляет их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заказным почтовым отправлением с уведомлением о вручении.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Уведомление о вручении приобщается к экземпляру акта, остающемуся в деле </w:t>
      </w:r>
      <w:r w:rsidR="00D40914" w:rsidRPr="00975B4E">
        <w:rPr>
          <w:rFonts w:ascii="Times New Roman" w:hAnsi="Times New Roman"/>
          <w:sz w:val="28"/>
          <w:szCs w:val="28"/>
        </w:rPr>
        <w:t>министерства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Максимальный срок для направления акта проверки </w:t>
      </w:r>
      <w:r w:rsidR="00E51882" w:rsidRPr="00975B4E">
        <w:rPr>
          <w:rFonts w:ascii="Times New Roman" w:hAnsi="Times New Roman"/>
          <w:sz w:val="28"/>
          <w:szCs w:val="28"/>
        </w:rPr>
        <w:t>–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D40914" w:rsidRPr="00975B4E">
        <w:rPr>
          <w:rFonts w:ascii="Times New Roman" w:hAnsi="Times New Roman"/>
          <w:sz w:val="28"/>
          <w:szCs w:val="28"/>
        </w:rPr>
        <w:t>3</w:t>
      </w:r>
      <w:r w:rsidRPr="00975B4E">
        <w:rPr>
          <w:rFonts w:ascii="Times New Roman" w:hAnsi="Times New Roman"/>
          <w:sz w:val="28"/>
          <w:szCs w:val="28"/>
        </w:rPr>
        <w:t xml:space="preserve"> рабочи</w:t>
      </w:r>
      <w:r w:rsidR="00D40914" w:rsidRPr="00975B4E">
        <w:rPr>
          <w:rFonts w:ascii="Times New Roman" w:hAnsi="Times New Roman"/>
          <w:sz w:val="28"/>
          <w:szCs w:val="28"/>
        </w:rPr>
        <w:t>х</w:t>
      </w:r>
      <w:r w:rsidRPr="00975B4E">
        <w:rPr>
          <w:rFonts w:ascii="Times New Roman" w:hAnsi="Times New Roman"/>
          <w:sz w:val="28"/>
          <w:szCs w:val="28"/>
        </w:rPr>
        <w:t xml:space="preserve"> дн</w:t>
      </w:r>
      <w:r w:rsidR="00D40914" w:rsidRPr="00975B4E">
        <w:rPr>
          <w:rFonts w:ascii="Times New Roman" w:hAnsi="Times New Roman"/>
          <w:sz w:val="28"/>
          <w:szCs w:val="28"/>
        </w:rPr>
        <w:t>я</w:t>
      </w:r>
      <w:r w:rsidRPr="00975B4E">
        <w:rPr>
          <w:rFonts w:ascii="Times New Roman" w:hAnsi="Times New Roman"/>
          <w:sz w:val="28"/>
          <w:szCs w:val="28"/>
        </w:rPr>
        <w:t xml:space="preserve"> с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даты его составления при отсутствии выявленных нарушений законодательства и </w:t>
      </w:r>
      <w:r w:rsidR="00D40914" w:rsidRPr="00975B4E">
        <w:rPr>
          <w:rFonts w:ascii="Times New Roman" w:hAnsi="Times New Roman"/>
          <w:sz w:val="28"/>
          <w:szCs w:val="28"/>
        </w:rPr>
        <w:t>7</w:t>
      </w:r>
      <w:r w:rsidRPr="00975B4E">
        <w:rPr>
          <w:rFonts w:ascii="Times New Roman" w:hAnsi="Times New Roman"/>
          <w:sz w:val="28"/>
          <w:szCs w:val="28"/>
        </w:rPr>
        <w:t xml:space="preserve"> рабочих дн</w:t>
      </w:r>
      <w:r w:rsidR="00D40914" w:rsidRPr="00975B4E">
        <w:rPr>
          <w:rFonts w:ascii="Times New Roman" w:hAnsi="Times New Roman"/>
          <w:sz w:val="28"/>
          <w:szCs w:val="28"/>
        </w:rPr>
        <w:t>ей</w:t>
      </w:r>
      <w:r w:rsidRPr="00975B4E">
        <w:rPr>
          <w:rFonts w:ascii="Times New Roman" w:hAnsi="Times New Roman"/>
          <w:sz w:val="28"/>
          <w:szCs w:val="28"/>
        </w:rPr>
        <w:t xml:space="preserve"> - при необходимости подготовки предписания.</w:t>
      </w:r>
    </w:p>
    <w:p w:rsidR="00B862BD" w:rsidRPr="00975B4E" w:rsidRDefault="00B862BD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Акт считается полученным подконтрольным органом местного самоуправления:</w:t>
      </w:r>
    </w:p>
    <w:p w:rsidR="00B862BD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 момента его вручения уполномоченному представителю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под роспись;</w:t>
      </w:r>
    </w:p>
    <w:p w:rsidR="00644133" w:rsidRPr="00975B4E" w:rsidRDefault="00B862BD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в день его получения </w:t>
      </w:r>
      <w:r w:rsidRPr="00975B4E">
        <w:rPr>
          <w:rFonts w:ascii="Times New Roman" w:hAnsi="Times New Roman"/>
          <w:sz w:val="28"/>
          <w:szCs w:val="28"/>
        </w:rPr>
        <w:t>подконтрольным органом местного самоуправления</w:t>
      </w:r>
      <w:r w:rsidR="00D6551E" w:rsidRPr="00975B4E">
        <w:rPr>
          <w:rFonts w:ascii="Times New Roman" w:hAnsi="Times New Roman"/>
          <w:sz w:val="28"/>
          <w:szCs w:val="28"/>
        </w:rPr>
        <w:t xml:space="preserve"> в отделении </w:t>
      </w:r>
      <w:r w:rsidR="00C91822" w:rsidRPr="00975B4E">
        <w:rPr>
          <w:rFonts w:ascii="Times New Roman" w:hAnsi="Times New Roman"/>
          <w:sz w:val="28"/>
          <w:szCs w:val="28"/>
        </w:rPr>
        <w:t xml:space="preserve">почтовой </w:t>
      </w:r>
      <w:r w:rsidR="00D6551E" w:rsidRPr="00975B4E">
        <w:rPr>
          <w:rFonts w:ascii="Times New Roman" w:hAnsi="Times New Roman"/>
          <w:sz w:val="28"/>
          <w:szCs w:val="28"/>
        </w:rPr>
        <w:t>связи</w:t>
      </w:r>
      <w:r w:rsidRPr="00975B4E">
        <w:rPr>
          <w:rFonts w:ascii="Times New Roman" w:hAnsi="Times New Roman"/>
          <w:sz w:val="28"/>
          <w:szCs w:val="28"/>
          <w:lang w:eastAsia="ru-RU"/>
        </w:rPr>
        <w:t>, если акт направлен заказным почтовым отправлением с уведомлением о вручении.</w:t>
      </w:r>
    </w:p>
    <w:p w:rsidR="00090BC3" w:rsidRPr="00975B4E" w:rsidRDefault="00090BC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70F" w:rsidRDefault="00C41461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96B9B" w:rsidRPr="00975B4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349D3" w:rsidRPr="00975B4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883F65" w:rsidRPr="00883F65">
        <w:rPr>
          <w:rFonts w:ascii="Times New Roman" w:hAnsi="Times New Roman"/>
          <w:b/>
          <w:sz w:val="28"/>
          <w:szCs w:val="28"/>
          <w:lang w:eastAsia="ru-RU"/>
        </w:rPr>
        <w:t>Принятие предусмотренных законодательством Российской Федерации мер по результатам проведённых проверок</w:t>
      </w:r>
    </w:p>
    <w:p w:rsidR="00883F65" w:rsidRPr="00DD642D" w:rsidRDefault="00883F65" w:rsidP="00883F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16</w:t>
      </w:r>
      <w:r w:rsidRPr="00DD64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42D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642D">
        <w:rPr>
          <w:rFonts w:ascii="Times New Roman" w:hAnsi="Times New Roman" w:cs="Times New Roman"/>
          <w:sz w:val="24"/>
          <w:szCs w:val="24"/>
        </w:rPr>
        <w:t>)</w:t>
      </w:r>
    </w:p>
    <w:p w:rsidR="00796482" w:rsidRPr="00975B4E" w:rsidRDefault="0079648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5B4E">
        <w:rPr>
          <w:rFonts w:ascii="Times New Roman" w:hAnsi="Times New Roman"/>
          <w:sz w:val="28"/>
          <w:szCs w:val="28"/>
          <w:u w:val="single"/>
          <w:lang w:eastAsia="ru-RU"/>
        </w:rPr>
        <w:t>Плановая проверка:</w:t>
      </w:r>
    </w:p>
    <w:p w:rsidR="00E3129B" w:rsidRPr="00975B4E" w:rsidRDefault="000D570F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975B4E">
        <w:rPr>
          <w:rFonts w:ascii="Times New Roman" w:hAnsi="Times New Roman"/>
          <w:sz w:val="28"/>
          <w:szCs w:val="28"/>
        </w:rPr>
        <w:t xml:space="preserve"> случае выявления в ходе </w:t>
      </w:r>
      <w:r w:rsidR="00796482" w:rsidRPr="00975B4E">
        <w:rPr>
          <w:rFonts w:ascii="Times New Roman" w:hAnsi="Times New Roman"/>
          <w:sz w:val="28"/>
          <w:szCs w:val="28"/>
        </w:rPr>
        <w:t xml:space="preserve">проведения плановой </w:t>
      </w:r>
      <w:r w:rsidRPr="00975B4E">
        <w:rPr>
          <w:rFonts w:ascii="Times New Roman" w:hAnsi="Times New Roman"/>
          <w:sz w:val="28"/>
          <w:szCs w:val="28"/>
        </w:rPr>
        <w:t>проверки нарушений законодательства, подзаконных актов, технических регламентов</w:t>
      </w:r>
      <w:r w:rsidR="00C41461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регулирующих градостроительную деятельность</w:t>
      </w:r>
      <w:r w:rsidR="00C41461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</w:t>
      </w:r>
      <w:r w:rsidR="00FB0892" w:rsidRPr="00975B4E">
        <w:rPr>
          <w:rFonts w:ascii="Times New Roman" w:hAnsi="Times New Roman"/>
          <w:sz w:val="28"/>
          <w:szCs w:val="28"/>
        </w:rPr>
        <w:t>министерством</w:t>
      </w:r>
      <w:r w:rsidR="00E3129B" w:rsidRPr="00975B4E">
        <w:rPr>
          <w:rFonts w:ascii="Times New Roman" w:hAnsi="Times New Roman"/>
          <w:sz w:val="28"/>
          <w:szCs w:val="28"/>
        </w:rPr>
        <w:t xml:space="preserve"> принимаются следующие решения:</w:t>
      </w:r>
    </w:p>
    <w:p w:rsidR="00E3129B" w:rsidRPr="00975B4E" w:rsidRDefault="00E3129B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>направ</w:t>
      </w:r>
      <w:r w:rsidR="00357205" w:rsidRPr="00975B4E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>ь в соответствующие органы местного самоуправления обязательн</w:t>
      </w:r>
      <w:r w:rsidR="00357205" w:rsidRPr="00975B4E">
        <w:rPr>
          <w:rFonts w:ascii="Times New Roman" w:eastAsia="Times New Roman" w:hAnsi="Times New Roman"/>
          <w:sz w:val="28"/>
          <w:szCs w:val="28"/>
          <w:lang w:eastAsia="ru-RU"/>
        </w:rPr>
        <w:t>ое предписание</w:t>
      </w: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выявленных нарушений законодательства о градостроительной деятельности </w:t>
      </w:r>
      <w:r w:rsidR="00357205" w:rsidRPr="00975B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 w:rsidR="00357205" w:rsidRPr="00975B4E">
        <w:rPr>
          <w:rFonts w:ascii="Times New Roman" w:eastAsia="Times New Roman" w:hAnsi="Times New Roman"/>
          <w:sz w:val="28"/>
          <w:szCs w:val="28"/>
          <w:lang w:eastAsia="ru-RU"/>
        </w:rPr>
        <w:t>овлением</w:t>
      </w: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</w:t>
      </w:r>
      <w:r w:rsidR="00357205" w:rsidRPr="00975B4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5B4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таких нарушений</w:t>
      </w:r>
      <w:r w:rsidR="00796482" w:rsidRPr="00975B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482" w:rsidRPr="00975B4E" w:rsidRDefault="00796482" w:rsidP="00796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при неисполнении предписания, при </w:t>
      </w:r>
      <w:r w:rsidR="00357205" w:rsidRPr="00975B4E">
        <w:rPr>
          <w:rFonts w:ascii="Times New Roman" w:hAnsi="Times New Roman"/>
          <w:sz w:val="28"/>
          <w:szCs w:val="28"/>
        </w:rPr>
        <w:t>не</w:t>
      </w:r>
      <w:r w:rsidRPr="00975B4E">
        <w:rPr>
          <w:rFonts w:ascii="Times New Roman" w:hAnsi="Times New Roman"/>
          <w:sz w:val="28"/>
          <w:szCs w:val="28"/>
        </w:rPr>
        <w:t>исполнении предписания в</w:t>
      </w:r>
      <w:r w:rsidR="00DD22CC">
        <w:rPr>
          <w:rFonts w:ascii="Times New Roman" w:hAnsi="Times New Roman"/>
          <w:sz w:val="28"/>
          <w:szCs w:val="28"/>
        </w:rPr>
        <w:t> </w:t>
      </w:r>
      <w:r w:rsidR="00684019" w:rsidRPr="00975B4E">
        <w:rPr>
          <w:rFonts w:ascii="Times New Roman" w:hAnsi="Times New Roman"/>
          <w:sz w:val="28"/>
          <w:szCs w:val="28"/>
        </w:rPr>
        <w:t xml:space="preserve">установленный </w:t>
      </w:r>
      <w:r w:rsidRPr="00975B4E">
        <w:rPr>
          <w:rFonts w:ascii="Times New Roman" w:hAnsi="Times New Roman"/>
          <w:sz w:val="28"/>
          <w:szCs w:val="28"/>
        </w:rPr>
        <w:t>срок</w:t>
      </w:r>
      <w:r w:rsidR="00684019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либо при ненадлежащем его исполнении и не устранении нарушений, указанных в нем, министерство направляет информацию о фактах нарушения законодательства подконтрольными органами местного самоуправления в органы прокуратуры для принятия мер.</w:t>
      </w:r>
    </w:p>
    <w:p w:rsidR="00796482" w:rsidRPr="00975B4E" w:rsidRDefault="0079648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5B4E">
        <w:rPr>
          <w:rFonts w:ascii="Times New Roman" w:hAnsi="Times New Roman"/>
          <w:sz w:val="28"/>
          <w:szCs w:val="28"/>
          <w:u w:val="single"/>
        </w:rPr>
        <w:t>Внеплановая проверка:</w:t>
      </w:r>
    </w:p>
    <w:p w:rsidR="00796482" w:rsidRPr="00975B4E" w:rsidRDefault="0079648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В</w:t>
      </w:r>
      <w:r w:rsidRPr="00975B4E">
        <w:rPr>
          <w:rFonts w:ascii="Times New Roman" w:hAnsi="Times New Roman"/>
          <w:sz w:val="28"/>
          <w:szCs w:val="28"/>
        </w:rPr>
        <w:t xml:space="preserve"> случае выявления в ходе внеплановой проверки нарушений законодательства, подзаконных актов, технических регламентов, регулирующих градостроительную деятельность, министерством принимаются следующие решения:</w:t>
      </w:r>
    </w:p>
    <w:p w:rsidR="00796482" w:rsidRPr="00975B4E" w:rsidRDefault="0079648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направлять в органы прокуратуры результаты внеплановой проверки (акт проверки и предписание (при наличии));</w:t>
      </w:r>
    </w:p>
    <w:p w:rsidR="00796482" w:rsidRPr="00975B4E" w:rsidRDefault="0079648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при неисполнении предписания, при неисполнении предписания в</w:t>
      </w:r>
      <w:r w:rsidR="00DD22CC">
        <w:rPr>
          <w:rFonts w:ascii="Times New Roman" w:hAnsi="Times New Roman"/>
          <w:sz w:val="28"/>
          <w:szCs w:val="28"/>
        </w:rPr>
        <w:t> </w:t>
      </w:r>
      <w:r w:rsidR="00684019" w:rsidRPr="00975B4E">
        <w:rPr>
          <w:rFonts w:ascii="Times New Roman" w:hAnsi="Times New Roman"/>
          <w:sz w:val="28"/>
          <w:szCs w:val="28"/>
        </w:rPr>
        <w:t xml:space="preserve">установленный </w:t>
      </w:r>
      <w:r w:rsidRPr="00975B4E">
        <w:rPr>
          <w:rFonts w:ascii="Times New Roman" w:hAnsi="Times New Roman"/>
          <w:sz w:val="28"/>
          <w:szCs w:val="28"/>
        </w:rPr>
        <w:t>срок</w:t>
      </w:r>
      <w:r w:rsidR="00684019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либо при ненадлежащем его исполнении и не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устранении нарушений, указанных в нем, министерство направляет информацию о фактах нарушения законодательства подконтрольными органами местного самоуправления в органы прокуратуры для принятия мер.</w:t>
      </w:r>
    </w:p>
    <w:p w:rsidR="00090BC3" w:rsidRPr="00975B4E" w:rsidRDefault="00090BC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133" w:rsidRPr="00975B4E" w:rsidRDefault="00C41461" w:rsidP="00E51882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3</w:t>
      </w:r>
      <w:r w:rsidR="00296B9B" w:rsidRPr="00975B4E">
        <w:rPr>
          <w:rFonts w:ascii="Times New Roman" w:hAnsi="Times New Roman"/>
          <w:b/>
          <w:sz w:val="28"/>
          <w:szCs w:val="28"/>
        </w:rPr>
        <w:t>.8</w:t>
      </w:r>
      <w:r w:rsidR="0080242E" w:rsidRPr="00975B4E">
        <w:rPr>
          <w:rFonts w:ascii="Times New Roman" w:hAnsi="Times New Roman"/>
          <w:b/>
          <w:sz w:val="28"/>
          <w:szCs w:val="28"/>
        </w:rPr>
        <w:t xml:space="preserve">. </w:t>
      </w:r>
      <w:r w:rsidR="009A7D36" w:rsidRPr="00975B4E">
        <w:rPr>
          <w:rFonts w:ascii="Times New Roman" w:hAnsi="Times New Roman"/>
          <w:b/>
          <w:sz w:val="28"/>
          <w:szCs w:val="28"/>
        </w:rPr>
        <w:t>Результат административной процедуры и порядок передачи результата,</w:t>
      </w:r>
      <w:r w:rsidR="000D570F" w:rsidRPr="00975B4E">
        <w:rPr>
          <w:rFonts w:ascii="Times New Roman" w:hAnsi="Times New Roman"/>
          <w:b/>
          <w:sz w:val="28"/>
          <w:szCs w:val="28"/>
        </w:rPr>
        <w:t xml:space="preserve"> который может совпадать с основанием для начала выполнения следующей административной процедуры</w:t>
      </w:r>
    </w:p>
    <w:p w:rsidR="004C59F3" w:rsidRPr="00975B4E" w:rsidRDefault="004C59F3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Результатом</w:t>
      </w:r>
      <w:r w:rsidR="00066DFA" w:rsidRPr="00975B4E">
        <w:rPr>
          <w:rFonts w:ascii="Times New Roman" w:hAnsi="Times New Roman"/>
          <w:sz w:val="28"/>
          <w:szCs w:val="28"/>
        </w:rPr>
        <w:t xml:space="preserve"> проведенных проверок</w:t>
      </w:r>
      <w:r w:rsidRPr="00975B4E">
        <w:rPr>
          <w:rFonts w:ascii="Times New Roman" w:hAnsi="Times New Roman"/>
          <w:sz w:val="28"/>
          <w:szCs w:val="28"/>
        </w:rPr>
        <w:t xml:space="preserve"> являются: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>В случае выявления в ходе проверки нарушений законодательства 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градостроительной деятельности к подконтрольным органам местного самоуправления на основаниях и в порядке, предусмотренных законодательством Российской Федерации, уполномоченными должностными лицами </w:t>
      </w:r>
      <w:r w:rsidR="00D40914" w:rsidRPr="00975B4E">
        <w:rPr>
          <w:rFonts w:ascii="Times New Roman" w:hAnsi="Times New Roman"/>
          <w:sz w:val="28"/>
          <w:szCs w:val="28"/>
        </w:rPr>
        <w:t>министерства</w:t>
      </w:r>
      <w:r w:rsidRPr="00975B4E">
        <w:rPr>
          <w:rFonts w:ascii="Times New Roman" w:hAnsi="Times New Roman"/>
          <w:sz w:val="28"/>
          <w:szCs w:val="28"/>
        </w:rPr>
        <w:t xml:space="preserve"> применяется мера воздействия в виде вынесения предписания</w:t>
      </w:r>
      <w:r w:rsidR="00E3129B" w:rsidRPr="00975B4E">
        <w:rPr>
          <w:rFonts w:ascii="Times New Roman" w:hAnsi="Times New Roman"/>
          <w:sz w:val="28"/>
          <w:szCs w:val="28"/>
        </w:rPr>
        <w:t xml:space="preserve"> </w:t>
      </w:r>
      <w:r w:rsidR="00344441" w:rsidRPr="00975B4E">
        <w:rPr>
          <w:rFonts w:ascii="Times New Roman" w:hAnsi="Times New Roman"/>
          <w:sz w:val="28"/>
          <w:szCs w:val="28"/>
        </w:rPr>
        <w:t>по прилагаемой ф</w:t>
      </w:r>
      <w:r w:rsidR="0008516D" w:rsidRPr="00975B4E">
        <w:rPr>
          <w:rFonts w:ascii="Times New Roman" w:hAnsi="Times New Roman"/>
          <w:sz w:val="28"/>
          <w:szCs w:val="28"/>
          <w:lang w:eastAsia="ru-RU"/>
        </w:rPr>
        <w:t>орм</w:t>
      </w:r>
      <w:r w:rsidR="00344441" w:rsidRPr="00975B4E">
        <w:rPr>
          <w:rFonts w:ascii="Times New Roman" w:hAnsi="Times New Roman"/>
          <w:sz w:val="28"/>
          <w:szCs w:val="28"/>
          <w:lang w:eastAsia="ru-RU"/>
        </w:rPr>
        <w:t>е</w:t>
      </w:r>
      <w:r w:rsidR="0008516D" w:rsidRPr="00975B4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44441" w:rsidRPr="00975B4E">
        <w:rPr>
          <w:rFonts w:ascii="Times New Roman" w:hAnsi="Times New Roman"/>
          <w:sz w:val="28"/>
          <w:szCs w:val="28"/>
          <w:lang w:eastAsia="ru-RU"/>
        </w:rPr>
        <w:t>2</w:t>
      </w:r>
      <w:r w:rsidR="005349D3" w:rsidRPr="00975B4E">
        <w:rPr>
          <w:rFonts w:ascii="Times New Roman" w:hAnsi="Times New Roman"/>
          <w:sz w:val="28"/>
          <w:szCs w:val="28"/>
          <w:lang w:eastAsia="ru-RU"/>
        </w:rPr>
        <w:t>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Специалист, уполномоченный на проведение проверки, готовит проект предписания в двух экземплярах, в котором указываются: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дата вынесения (составления) предписания;</w:t>
      </w:r>
    </w:p>
    <w:p w:rsidR="00066DFA" w:rsidRPr="00975B4E" w:rsidRDefault="00547665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665">
        <w:rPr>
          <w:rFonts w:ascii="Times New Roman" w:hAnsi="Times New Roman"/>
          <w:sz w:val="28"/>
          <w:szCs w:val="28"/>
          <w:lang w:eastAsia="ru-RU"/>
        </w:rPr>
        <w:t>должность, фамилию, имя и отчество (при наличии) руководителя подконтрольного органа, которому адресовано предписание</w:t>
      </w:r>
      <w:r w:rsidR="00066DFA" w:rsidRPr="00975B4E">
        <w:rPr>
          <w:rFonts w:ascii="Times New Roman" w:hAnsi="Times New Roman"/>
          <w:sz w:val="28"/>
          <w:szCs w:val="28"/>
          <w:lang w:eastAsia="ru-RU"/>
        </w:rPr>
        <w:t>;</w:t>
      </w:r>
    </w:p>
    <w:p w:rsidR="00547665" w:rsidRPr="00DD642D" w:rsidRDefault="00547665" w:rsidP="00547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шестой в ред.</w:t>
      </w:r>
      <w:r w:rsidRPr="00DD642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642D">
        <w:rPr>
          <w:rFonts w:ascii="Times New Roman" w:hAnsi="Times New Roman" w:cs="Times New Roman"/>
          <w:sz w:val="24"/>
          <w:szCs w:val="24"/>
        </w:rPr>
        <w:t>07.02.2020 № 6)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ссылка на акт проверки, по результатам рассмотрения которого принято решение о вынесении предписания;</w:t>
      </w:r>
    </w:p>
    <w:p w:rsidR="0003604E" w:rsidRPr="004B3C04" w:rsidRDefault="004B3C04" w:rsidP="004B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04">
        <w:rPr>
          <w:rFonts w:ascii="Times New Roman" w:hAnsi="Times New Roman" w:cs="Times New Roman"/>
          <w:sz w:val="28"/>
          <w:szCs w:val="28"/>
        </w:rPr>
        <w:t>А</w:t>
      </w:r>
      <w:r w:rsidR="0003604E" w:rsidRPr="004B3C04">
        <w:rPr>
          <w:rFonts w:ascii="Times New Roman" w:hAnsi="Times New Roman" w:cs="Times New Roman"/>
          <w:sz w:val="28"/>
          <w:szCs w:val="28"/>
        </w:rPr>
        <w:t>бзац исключен</w:t>
      </w:r>
      <w:r w:rsidRPr="004B3C04">
        <w:rPr>
          <w:rFonts w:ascii="Times New Roman" w:hAnsi="Times New Roman" w:cs="Times New Roman"/>
          <w:sz w:val="28"/>
          <w:szCs w:val="28"/>
        </w:rPr>
        <w:t>.</w:t>
      </w:r>
      <w:r w:rsidR="0003604E" w:rsidRPr="004B3C04">
        <w:rPr>
          <w:rFonts w:ascii="Times New Roman" w:hAnsi="Times New Roman" w:cs="Times New Roman"/>
          <w:sz w:val="28"/>
          <w:szCs w:val="28"/>
        </w:rPr>
        <w:t xml:space="preserve"> </w:t>
      </w:r>
      <w:r w:rsidRPr="004B3C04">
        <w:rPr>
          <w:rFonts w:ascii="Times New Roman" w:hAnsi="Times New Roman" w:cs="Times New Roman"/>
          <w:sz w:val="28"/>
          <w:szCs w:val="28"/>
        </w:rPr>
        <w:t>– Р</w:t>
      </w:r>
      <w:r w:rsidR="0003604E" w:rsidRPr="004B3C04">
        <w:rPr>
          <w:rFonts w:ascii="Times New Roman" w:hAnsi="Times New Roman" w:cs="Times New Roman"/>
          <w:sz w:val="28"/>
          <w:szCs w:val="28"/>
        </w:rPr>
        <w:t>аспоряжени</w:t>
      </w:r>
      <w:r w:rsidRPr="004B3C04">
        <w:rPr>
          <w:rFonts w:ascii="Times New Roman" w:hAnsi="Times New Roman" w:cs="Times New Roman"/>
          <w:sz w:val="28"/>
          <w:szCs w:val="28"/>
        </w:rPr>
        <w:t>е</w:t>
      </w:r>
      <w:r w:rsidR="0003604E" w:rsidRPr="004B3C04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Кировской области от </w:t>
      </w:r>
      <w:r w:rsidRPr="004B3C04">
        <w:rPr>
          <w:rFonts w:ascii="Times New Roman" w:hAnsi="Times New Roman" w:cs="Times New Roman"/>
          <w:sz w:val="28"/>
          <w:szCs w:val="28"/>
        </w:rPr>
        <w:t>07.02.2020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сроки устранения нарушения;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способы извещения и подтверждения </w:t>
      </w:r>
      <w:r w:rsidR="00595F13" w:rsidRPr="00975B4E">
        <w:rPr>
          <w:rFonts w:ascii="Times New Roman" w:hAnsi="Times New Roman"/>
          <w:sz w:val="28"/>
          <w:szCs w:val="28"/>
          <w:lang w:eastAsia="ru-RU"/>
        </w:rPr>
        <w:t>об устранении</w:t>
      </w:r>
      <w:r w:rsidRPr="00975B4E">
        <w:rPr>
          <w:rFonts w:ascii="Times New Roman" w:hAnsi="Times New Roman"/>
          <w:sz w:val="28"/>
          <w:szCs w:val="28"/>
          <w:lang w:eastAsia="ru-RU"/>
        </w:rPr>
        <w:t xml:space="preserve"> нарушений;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отчество, должность специалиста </w:t>
      </w:r>
      <w:r w:rsidR="00D40914" w:rsidRPr="00975B4E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975B4E">
        <w:rPr>
          <w:rFonts w:ascii="Times New Roman" w:hAnsi="Times New Roman"/>
          <w:sz w:val="28"/>
          <w:szCs w:val="28"/>
          <w:lang w:eastAsia="ru-RU"/>
        </w:rPr>
        <w:t>, составившего предписание.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Предписание может также содержать указание на необходимость устранения причин и условий, способствующих совершению нарушений, 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также на необходимость принятия мер, направленных на профилактику совершения нарушений в деятельности </w:t>
      </w:r>
      <w:r w:rsidR="00FE570F"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Предписание представляется специалистом, уполномоченным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проведение проверки, на подпись </w:t>
      </w:r>
      <w:r w:rsidR="00D40914" w:rsidRPr="00975B4E">
        <w:rPr>
          <w:rFonts w:ascii="Times New Roman" w:hAnsi="Times New Roman"/>
          <w:sz w:val="28"/>
          <w:szCs w:val="28"/>
        </w:rPr>
        <w:t>министру</w:t>
      </w:r>
      <w:r w:rsidRPr="00975B4E">
        <w:rPr>
          <w:rFonts w:ascii="Times New Roman" w:hAnsi="Times New Roman"/>
          <w:sz w:val="28"/>
          <w:szCs w:val="28"/>
        </w:rPr>
        <w:t>.</w:t>
      </w:r>
    </w:p>
    <w:p w:rsidR="00066DFA" w:rsidRPr="00975B4E" w:rsidRDefault="00D40914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Министр</w:t>
      </w:r>
      <w:r w:rsidR="00066DFA" w:rsidRPr="00975B4E">
        <w:rPr>
          <w:rFonts w:ascii="Times New Roman" w:hAnsi="Times New Roman"/>
          <w:sz w:val="28"/>
          <w:szCs w:val="28"/>
        </w:rPr>
        <w:t xml:space="preserve"> подписывает предписание в срок не более 1 рабочего дня с</w:t>
      </w:r>
      <w:r w:rsidR="00DD22CC">
        <w:rPr>
          <w:rFonts w:ascii="Times New Roman" w:hAnsi="Times New Roman"/>
          <w:sz w:val="28"/>
          <w:szCs w:val="28"/>
        </w:rPr>
        <w:t> </w:t>
      </w:r>
      <w:r w:rsidR="00066DFA" w:rsidRPr="00975B4E">
        <w:rPr>
          <w:rFonts w:ascii="Times New Roman" w:hAnsi="Times New Roman"/>
          <w:sz w:val="28"/>
          <w:szCs w:val="28"/>
        </w:rPr>
        <w:t>момента представления.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lastRenderedPageBreak/>
        <w:t>Подписанное предписание вместе с актом проверки направляется подконтрольному органу местного самоуправления</w:t>
      </w:r>
      <w:r w:rsidR="007B5255" w:rsidRPr="00975B4E">
        <w:rPr>
          <w:rFonts w:ascii="Times New Roman" w:hAnsi="Times New Roman"/>
          <w:sz w:val="28"/>
          <w:szCs w:val="28"/>
        </w:rPr>
        <w:t xml:space="preserve"> почтовым отправлением с</w:t>
      </w:r>
      <w:r w:rsidR="00DD22CC">
        <w:rPr>
          <w:rFonts w:ascii="Times New Roman" w:hAnsi="Times New Roman"/>
          <w:sz w:val="28"/>
          <w:szCs w:val="28"/>
        </w:rPr>
        <w:t> </w:t>
      </w:r>
      <w:r w:rsidR="007B5255" w:rsidRPr="00975B4E">
        <w:rPr>
          <w:rFonts w:ascii="Times New Roman" w:hAnsi="Times New Roman"/>
          <w:sz w:val="28"/>
          <w:szCs w:val="28"/>
        </w:rPr>
        <w:t>уведомлением о вручении</w:t>
      </w:r>
      <w:r w:rsidR="009629E6" w:rsidRPr="00975B4E">
        <w:rPr>
          <w:rFonts w:ascii="Times New Roman" w:hAnsi="Times New Roman"/>
          <w:sz w:val="28"/>
          <w:szCs w:val="28"/>
        </w:rPr>
        <w:t xml:space="preserve">, для исполнения, а также в </w:t>
      </w:r>
      <w:r w:rsidR="00B629C6" w:rsidRPr="00975B4E">
        <w:rPr>
          <w:rFonts w:ascii="Times New Roman" w:hAnsi="Times New Roman"/>
          <w:sz w:val="28"/>
          <w:szCs w:val="28"/>
        </w:rPr>
        <w:t xml:space="preserve">случае выявления факта нарушения законодательства в </w:t>
      </w:r>
      <w:r w:rsidR="009629E6" w:rsidRPr="00975B4E">
        <w:rPr>
          <w:rFonts w:ascii="Times New Roman" w:hAnsi="Times New Roman"/>
          <w:sz w:val="28"/>
          <w:szCs w:val="28"/>
        </w:rPr>
        <w:t xml:space="preserve">органы прокуратуры </w:t>
      </w:r>
      <w:r w:rsidR="00442126" w:rsidRPr="00975B4E">
        <w:rPr>
          <w:rFonts w:ascii="Times New Roman" w:hAnsi="Times New Roman"/>
          <w:sz w:val="28"/>
          <w:szCs w:val="28"/>
        </w:rPr>
        <w:t>в соответствии с</w:t>
      </w:r>
      <w:r w:rsidR="00DD22CC">
        <w:rPr>
          <w:rFonts w:ascii="Times New Roman" w:hAnsi="Times New Roman"/>
          <w:sz w:val="28"/>
          <w:szCs w:val="28"/>
        </w:rPr>
        <w:t> </w:t>
      </w:r>
      <w:r w:rsidR="00442126" w:rsidRPr="00975B4E">
        <w:rPr>
          <w:rFonts w:ascii="Times New Roman" w:hAnsi="Times New Roman"/>
          <w:sz w:val="28"/>
          <w:szCs w:val="28"/>
        </w:rPr>
        <w:t>п</w:t>
      </w:r>
      <w:r w:rsidR="005349D3" w:rsidRPr="00975B4E">
        <w:rPr>
          <w:rFonts w:ascii="Times New Roman" w:hAnsi="Times New Roman"/>
          <w:sz w:val="28"/>
          <w:szCs w:val="28"/>
        </w:rPr>
        <w:t xml:space="preserve">унктом </w:t>
      </w:r>
      <w:r w:rsidR="00442126" w:rsidRPr="00975B4E">
        <w:rPr>
          <w:rFonts w:ascii="Times New Roman" w:hAnsi="Times New Roman"/>
          <w:sz w:val="28"/>
          <w:szCs w:val="28"/>
        </w:rPr>
        <w:t>2 ч</w:t>
      </w:r>
      <w:r w:rsidR="005349D3" w:rsidRPr="00975B4E">
        <w:rPr>
          <w:rFonts w:ascii="Times New Roman" w:hAnsi="Times New Roman"/>
          <w:sz w:val="28"/>
          <w:szCs w:val="28"/>
        </w:rPr>
        <w:t xml:space="preserve">асти </w:t>
      </w:r>
      <w:r w:rsidR="00442126" w:rsidRPr="00975B4E">
        <w:rPr>
          <w:rFonts w:ascii="Times New Roman" w:hAnsi="Times New Roman"/>
          <w:sz w:val="28"/>
          <w:szCs w:val="28"/>
        </w:rPr>
        <w:t>3 ст</w:t>
      </w:r>
      <w:r w:rsidR="005349D3" w:rsidRPr="00975B4E">
        <w:rPr>
          <w:rFonts w:ascii="Times New Roman" w:hAnsi="Times New Roman"/>
          <w:sz w:val="28"/>
          <w:szCs w:val="28"/>
        </w:rPr>
        <w:t xml:space="preserve">атьи </w:t>
      </w:r>
      <w:r w:rsidR="00442126" w:rsidRPr="00975B4E">
        <w:rPr>
          <w:rFonts w:ascii="Times New Roman" w:hAnsi="Times New Roman"/>
          <w:sz w:val="28"/>
          <w:szCs w:val="28"/>
        </w:rPr>
        <w:t>8.1 Градостроительного кодекса Р</w:t>
      </w:r>
      <w:r w:rsidR="00845F70" w:rsidRPr="00975B4E">
        <w:rPr>
          <w:rFonts w:ascii="Times New Roman" w:hAnsi="Times New Roman"/>
          <w:sz w:val="28"/>
          <w:szCs w:val="28"/>
        </w:rPr>
        <w:t xml:space="preserve">оссийской </w:t>
      </w:r>
      <w:r w:rsidR="00442126" w:rsidRPr="00975B4E">
        <w:rPr>
          <w:rFonts w:ascii="Times New Roman" w:hAnsi="Times New Roman"/>
          <w:sz w:val="28"/>
          <w:szCs w:val="28"/>
        </w:rPr>
        <w:t>Ф</w:t>
      </w:r>
      <w:r w:rsidR="00845F70" w:rsidRPr="00975B4E">
        <w:rPr>
          <w:rFonts w:ascii="Times New Roman" w:hAnsi="Times New Roman"/>
          <w:sz w:val="28"/>
          <w:szCs w:val="28"/>
        </w:rPr>
        <w:t>едерации</w:t>
      </w:r>
      <w:r w:rsidR="00796482" w:rsidRPr="00975B4E">
        <w:rPr>
          <w:rFonts w:ascii="Times New Roman" w:hAnsi="Times New Roman"/>
          <w:sz w:val="28"/>
          <w:szCs w:val="28"/>
        </w:rPr>
        <w:t>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Срок устранения выявленных нарушений устанавливается </w:t>
      </w:r>
      <w:r w:rsidR="00595F13" w:rsidRPr="00975B4E">
        <w:rPr>
          <w:rFonts w:ascii="Times New Roman" w:hAnsi="Times New Roman"/>
          <w:sz w:val="28"/>
          <w:szCs w:val="28"/>
        </w:rPr>
        <w:t>специалистом</w:t>
      </w:r>
      <w:r w:rsidR="00F84605" w:rsidRPr="00975B4E">
        <w:rPr>
          <w:rFonts w:ascii="Times New Roman" w:hAnsi="Times New Roman"/>
          <w:sz w:val="28"/>
          <w:szCs w:val="28"/>
        </w:rPr>
        <w:t>, проводившим проверку.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После устранения нарушений подконтрольным органом местного самоуправления не позднее 3 рабочих дней после истечения срока, указанного в предписании, составляется и направляется в </w:t>
      </w:r>
      <w:r w:rsidR="00D40914" w:rsidRPr="00975B4E">
        <w:rPr>
          <w:rFonts w:ascii="Times New Roman" w:hAnsi="Times New Roman"/>
          <w:sz w:val="28"/>
          <w:szCs w:val="28"/>
        </w:rPr>
        <w:t>министерство</w:t>
      </w:r>
      <w:r w:rsidRPr="00975B4E">
        <w:rPr>
          <w:rFonts w:ascii="Times New Roman" w:hAnsi="Times New Roman"/>
          <w:sz w:val="28"/>
          <w:szCs w:val="28"/>
        </w:rPr>
        <w:t xml:space="preserve"> извещение (письменное уведомление) об устранении нарушений.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случае непредставления подконтрольным органом местного самоуправления в установленные сроки информации об устранении нарушений специалист, уполномоченный на проведение проверки, по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 xml:space="preserve">согласованию с </w:t>
      </w:r>
      <w:r w:rsidR="00D40914" w:rsidRPr="00975B4E">
        <w:rPr>
          <w:rFonts w:ascii="Times New Roman" w:hAnsi="Times New Roman"/>
          <w:sz w:val="28"/>
          <w:szCs w:val="28"/>
        </w:rPr>
        <w:t>министром</w:t>
      </w:r>
      <w:r w:rsidRPr="00975B4E">
        <w:rPr>
          <w:rFonts w:ascii="Times New Roman" w:hAnsi="Times New Roman"/>
          <w:sz w:val="28"/>
          <w:szCs w:val="28"/>
        </w:rPr>
        <w:t xml:space="preserve"> (заместителем </w:t>
      </w:r>
      <w:r w:rsidR="00D40914" w:rsidRPr="00975B4E">
        <w:rPr>
          <w:rFonts w:ascii="Times New Roman" w:hAnsi="Times New Roman"/>
          <w:sz w:val="28"/>
          <w:szCs w:val="28"/>
        </w:rPr>
        <w:t>министра</w:t>
      </w:r>
      <w:r w:rsidRPr="00975B4E">
        <w:rPr>
          <w:rFonts w:ascii="Times New Roman" w:hAnsi="Times New Roman"/>
          <w:sz w:val="28"/>
          <w:szCs w:val="28"/>
        </w:rPr>
        <w:t>) рассматривает и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устанавливает: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 xml:space="preserve">возможность продления сроков устранения нарушений в случае наличия уважительных причин, не позволивших в установленные сроки устранить указанные нарушения (при наличии письменного обращения </w:t>
      </w:r>
      <w:r w:rsidRPr="00975B4E">
        <w:rPr>
          <w:rFonts w:ascii="Times New Roman" w:hAnsi="Times New Roman"/>
          <w:sz w:val="28"/>
          <w:szCs w:val="28"/>
        </w:rPr>
        <w:t>подконтрольного органа местного самоуправления</w:t>
      </w:r>
      <w:r w:rsidRPr="00975B4E">
        <w:rPr>
          <w:rFonts w:ascii="Times New Roman" w:hAnsi="Times New Roman"/>
          <w:sz w:val="28"/>
          <w:szCs w:val="28"/>
          <w:lang w:eastAsia="ru-RU"/>
        </w:rPr>
        <w:t>);</w:t>
      </w:r>
    </w:p>
    <w:p w:rsidR="00066DFA" w:rsidRPr="00975B4E" w:rsidRDefault="00066DFA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4E">
        <w:rPr>
          <w:rFonts w:ascii="Times New Roman" w:hAnsi="Times New Roman"/>
          <w:sz w:val="28"/>
          <w:szCs w:val="28"/>
          <w:lang w:eastAsia="ru-RU"/>
        </w:rPr>
        <w:t>наличие основания для привлечения виновных лиц к ответственности.</w:t>
      </w:r>
    </w:p>
    <w:p w:rsidR="00066DFA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В случае невозможности устранения выявленных нарушений в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установленный срок подконтрольные органы местного самоуправления должны обратиться с заявлением о продлении срока, но не более чем на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1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месяц, которое направляется не позднее 3 рабочих дней до окончания срока устранения выявленного нарушения, указанного в предписании.</w:t>
      </w:r>
    </w:p>
    <w:p w:rsidR="00434200" w:rsidRPr="00975B4E" w:rsidRDefault="00066DFA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При неисполнении предписания, при неисполнении предписания в срок либо при ненадлежащем его исполнении и не</w:t>
      </w:r>
      <w:r w:rsidR="00434200" w:rsidRPr="00975B4E">
        <w:rPr>
          <w:rFonts w:ascii="Times New Roman" w:hAnsi="Times New Roman"/>
          <w:sz w:val="28"/>
          <w:szCs w:val="28"/>
        </w:rPr>
        <w:t xml:space="preserve"> </w:t>
      </w:r>
      <w:r w:rsidRPr="00975B4E">
        <w:rPr>
          <w:rFonts w:ascii="Times New Roman" w:hAnsi="Times New Roman"/>
          <w:sz w:val="28"/>
          <w:szCs w:val="28"/>
        </w:rPr>
        <w:t xml:space="preserve">устранении нарушений, указанных в нем, </w:t>
      </w:r>
      <w:r w:rsidR="00FB0892" w:rsidRPr="00975B4E">
        <w:rPr>
          <w:rFonts w:ascii="Times New Roman" w:hAnsi="Times New Roman"/>
          <w:sz w:val="28"/>
          <w:szCs w:val="28"/>
        </w:rPr>
        <w:t>министерство</w:t>
      </w:r>
      <w:r w:rsidRPr="00975B4E">
        <w:rPr>
          <w:rFonts w:ascii="Times New Roman" w:hAnsi="Times New Roman"/>
          <w:sz w:val="28"/>
          <w:szCs w:val="28"/>
        </w:rPr>
        <w:t xml:space="preserve"> направляет информацию о фактах нарушения </w:t>
      </w:r>
      <w:r w:rsidRPr="00975B4E">
        <w:rPr>
          <w:rFonts w:ascii="Times New Roman" w:hAnsi="Times New Roman"/>
          <w:sz w:val="28"/>
          <w:szCs w:val="28"/>
        </w:rPr>
        <w:lastRenderedPageBreak/>
        <w:t xml:space="preserve">законодательства </w:t>
      </w:r>
      <w:r w:rsidR="00F03224" w:rsidRPr="00975B4E">
        <w:rPr>
          <w:rFonts w:ascii="Times New Roman" w:hAnsi="Times New Roman"/>
          <w:sz w:val="28"/>
          <w:szCs w:val="28"/>
        </w:rPr>
        <w:t xml:space="preserve">подконтрольными </w:t>
      </w:r>
      <w:r w:rsidRPr="00975B4E">
        <w:rPr>
          <w:rFonts w:ascii="Times New Roman" w:hAnsi="Times New Roman"/>
          <w:sz w:val="28"/>
          <w:szCs w:val="28"/>
        </w:rPr>
        <w:t>органами местного самоуправления в</w:t>
      </w:r>
      <w:r w:rsidR="00DD22CC">
        <w:rPr>
          <w:rFonts w:ascii="Times New Roman" w:hAnsi="Times New Roman"/>
          <w:sz w:val="28"/>
          <w:szCs w:val="28"/>
        </w:rPr>
        <w:t> </w:t>
      </w:r>
      <w:r w:rsidRPr="00975B4E">
        <w:rPr>
          <w:rFonts w:ascii="Times New Roman" w:hAnsi="Times New Roman"/>
          <w:sz w:val="28"/>
          <w:szCs w:val="28"/>
        </w:rPr>
        <w:t>орга</w:t>
      </w:r>
      <w:r w:rsidR="00434200" w:rsidRPr="00975B4E">
        <w:rPr>
          <w:rFonts w:ascii="Times New Roman" w:hAnsi="Times New Roman"/>
          <w:sz w:val="28"/>
          <w:szCs w:val="28"/>
        </w:rPr>
        <w:t>ны прокуратуры для принятия мер.</w:t>
      </w:r>
    </w:p>
    <w:p w:rsidR="00883F65" w:rsidRPr="00B15EA0" w:rsidRDefault="00883F65" w:rsidP="00883F65">
      <w:pPr>
        <w:spacing w:after="0" w:line="360" w:lineRule="auto"/>
        <w:ind w:left="1560" w:hanging="851"/>
        <w:jc w:val="both"/>
        <w:rPr>
          <w:rFonts w:ascii="Times New Roman" w:hAnsi="Times New Roman"/>
          <w:b/>
          <w:sz w:val="28"/>
          <w:szCs w:val="28"/>
        </w:rPr>
      </w:pPr>
      <w:r w:rsidRPr="00B15EA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8</w:t>
      </w:r>
      <w:r w:rsidRPr="00B15E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B15EA0">
        <w:rPr>
          <w:rFonts w:ascii="Times New Roman" w:hAnsi="Times New Roman"/>
          <w:b/>
          <w:sz w:val="28"/>
          <w:szCs w:val="28"/>
        </w:rPr>
        <w:t xml:space="preserve"> Контроль за</w:t>
      </w:r>
      <w:r w:rsidRPr="00B15EA0">
        <w:rPr>
          <w:b/>
        </w:rPr>
        <w:t xml:space="preserve"> </w:t>
      </w:r>
      <w:r w:rsidRPr="00B15EA0">
        <w:rPr>
          <w:rFonts w:ascii="Times New Roman" w:hAnsi="Times New Roman"/>
          <w:b/>
          <w:sz w:val="28"/>
          <w:szCs w:val="28"/>
        </w:rPr>
        <w:t>исполнением ранее выданн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15EA0">
        <w:rPr>
          <w:rFonts w:ascii="Times New Roman" w:hAnsi="Times New Roman"/>
          <w:b/>
          <w:sz w:val="28"/>
          <w:szCs w:val="28"/>
        </w:rPr>
        <w:t xml:space="preserve"> предписани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15EA0">
        <w:rPr>
          <w:rFonts w:ascii="Times New Roman" w:hAnsi="Times New Roman"/>
          <w:b/>
          <w:sz w:val="28"/>
          <w:szCs w:val="28"/>
        </w:rPr>
        <w:t xml:space="preserve"> об</w:t>
      </w:r>
      <w:r>
        <w:rPr>
          <w:rFonts w:ascii="Times New Roman" w:hAnsi="Times New Roman"/>
          <w:b/>
          <w:sz w:val="28"/>
          <w:szCs w:val="28"/>
        </w:rPr>
        <w:t> </w:t>
      </w:r>
      <w:r w:rsidRPr="00B15EA0">
        <w:rPr>
          <w:rFonts w:ascii="Times New Roman" w:hAnsi="Times New Roman"/>
          <w:b/>
          <w:sz w:val="28"/>
          <w:szCs w:val="28"/>
        </w:rPr>
        <w:t>устранении выявленных нарушений</w:t>
      </w:r>
    </w:p>
    <w:p w:rsidR="0095468A" w:rsidRDefault="00883F65" w:rsidP="0088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1E2">
        <w:rPr>
          <w:rFonts w:ascii="Times New Roman" w:hAnsi="Times New Roman"/>
          <w:sz w:val="28"/>
          <w:szCs w:val="28"/>
        </w:rPr>
        <w:t>Контроль за исполнением ранее выданн</w:t>
      </w:r>
      <w:r>
        <w:rPr>
          <w:rFonts w:ascii="Times New Roman" w:hAnsi="Times New Roman"/>
          <w:sz w:val="28"/>
          <w:szCs w:val="28"/>
        </w:rPr>
        <w:t>ого</w:t>
      </w:r>
      <w:r w:rsidRPr="007541E2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я</w:t>
      </w:r>
      <w:r w:rsidRPr="007541E2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 </w:t>
      </w:r>
      <w:r w:rsidRPr="007541E2">
        <w:rPr>
          <w:rFonts w:ascii="Times New Roman" w:hAnsi="Times New Roman"/>
          <w:sz w:val="28"/>
          <w:szCs w:val="28"/>
        </w:rPr>
        <w:t>устранении нарушений</w:t>
      </w:r>
      <w:r>
        <w:rPr>
          <w:rFonts w:ascii="Times New Roman" w:hAnsi="Times New Roman"/>
          <w:sz w:val="28"/>
          <w:szCs w:val="28"/>
        </w:rPr>
        <w:t xml:space="preserve"> законодательства о градостроительной деятельности, выявленных в ходе проверки органа местного самоуправления</w:t>
      </w:r>
      <w:r w:rsidRPr="007541E2">
        <w:rPr>
          <w:rFonts w:ascii="Times New Roman" w:hAnsi="Times New Roman"/>
          <w:sz w:val="28"/>
          <w:szCs w:val="28"/>
        </w:rPr>
        <w:t xml:space="preserve">, осуществляется уполномоченными должностными лицами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7541E2">
        <w:rPr>
          <w:rFonts w:ascii="Times New Roman" w:hAnsi="Times New Roman"/>
          <w:sz w:val="28"/>
          <w:szCs w:val="28"/>
        </w:rPr>
        <w:t xml:space="preserve"> посредством проведения внеплановых проверок в</w:t>
      </w:r>
      <w:r>
        <w:rPr>
          <w:rFonts w:ascii="Times New Roman" w:hAnsi="Times New Roman"/>
          <w:sz w:val="28"/>
          <w:szCs w:val="28"/>
        </w:rPr>
        <w:t> </w:t>
      </w:r>
      <w:r w:rsidRPr="007541E2">
        <w:rPr>
          <w:rFonts w:ascii="Times New Roman" w:hAnsi="Times New Roman"/>
          <w:sz w:val="28"/>
          <w:szCs w:val="28"/>
        </w:rPr>
        <w:t xml:space="preserve">порядке, установленном Административным регламентом, </w:t>
      </w:r>
      <w:r>
        <w:rPr>
          <w:rFonts w:ascii="Times New Roman" w:hAnsi="Times New Roman"/>
          <w:sz w:val="28"/>
          <w:szCs w:val="28"/>
        </w:rPr>
        <w:t>в</w:t>
      </w:r>
      <w:r w:rsidRPr="007541E2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е</w:t>
      </w:r>
      <w:r w:rsidRPr="007541E2">
        <w:rPr>
          <w:rFonts w:ascii="Times New Roman" w:hAnsi="Times New Roman"/>
          <w:sz w:val="28"/>
          <w:szCs w:val="28"/>
        </w:rPr>
        <w:t>, если из представленных документов, невозможно сделать вывод об исполнении предписания в полном объеме.</w:t>
      </w:r>
    </w:p>
    <w:p w:rsidR="00883F65" w:rsidRPr="00DD642D" w:rsidRDefault="00883F65" w:rsidP="00883F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DD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3.8.1 введен </w:t>
      </w:r>
      <w:r w:rsidRPr="00DD642D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16</w:t>
      </w:r>
      <w:r w:rsidRPr="00DD64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 № 24</w:t>
      </w:r>
      <w:r w:rsidRPr="00DD642D">
        <w:rPr>
          <w:rFonts w:ascii="Times New Roman" w:hAnsi="Times New Roman" w:cs="Times New Roman"/>
          <w:sz w:val="24"/>
          <w:szCs w:val="24"/>
        </w:rPr>
        <w:t>)</w:t>
      </w:r>
    </w:p>
    <w:p w:rsidR="000408B8" w:rsidRPr="00975B4E" w:rsidRDefault="00C41461" w:rsidP="00845F70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3.</w:t>
      </w:r>
      <w:r w:rsidR="00296B9B" w:rsidRPr="00975B4E">
        <w:rPr>
          <w:rFonts w:ascii="Times New Roman" w:hAnsi="Times New Roman"/>
          <w:b/>
          <w:sz w:val="28"/>
          <w:szCs w:val="28"/>
        </w:rPr>
        <w:t>9</w:t>
      </w:r>
      <w:r w:rsidR="00434200" w:rsidRPr="00975B4E">
        <w:rPr>
          <w:rFonts w:ascii="Times New Roman" w:hAnsi="Times New Roman"/>
          <w:b/>
          <w:sz w:val="28"/>
          <w:szCs w:val="28"/>
        </w:rPr>
        <w:t>. Способ фиксации результата</w:t>
      </w:r>
      <w:r w:rsidR="007F798B" w:rsidRPr="00975B4E">
        <w:rPr>
          <w:rFonts w:ascii="Times New Roman" w:hAnsi="Times New Roman"/>
          <w:b/>
          <w:sz w:val="28"/>
          <w:szCs w:val="28"/>
        </w:rPr>
        <w:t xml:space="preserve"> выполнения администра</w:t>
      </w:r>
      <w:r w:rsidR="00845F70" w:rsidRPr="00975B4E">
        <w:rPr>
          <w:rFonts w:ascii="Times New Roman" w:hAnsi="Times New Roman"/>
          <w:b/>
          <w:sz w:val="28"/>
          <w:szCs w:val="28"/>
        </w:rPr>
        <w:t>тивной процедуры</w:t>
      </w:r>
    </w:p>
    <w:p w:rsidR="00B40042" w:rsidRPr="00975B4E" w:rsidRDefault="00B40042" w:rsidP="0034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Регистрация плановых (внеплановых) проверок осуществляется посредств</w:t>
      </w:r>
      <w:r w:rsidR="00344441" w:rsidRPr="00975B4E">
        <w:rPr>
          <w:rFonts w:ascii="Times New Roman" w:hAnsi="Times New Roman"/>
          <w:sz w:val="28"/>
          <w:szCs w:val="28"/>
        </w:rPr>
        <w:t>о</w:t>
      </w:r>
      <w:r w:rsidRPr="00975B4E">
        <w:rPr>
          <w:rFonts w:ascii="Times New Roman" w:hAnsi="Times New Roman"/>
          <w:sz w:val="28"/>
          <w:szCs w:val="28"/>
        </w:rPr>
        <w:t>м ведения журнала регистрации проверок муниципальных образований.</w:t>
      </w:r>
    </w:p>
    <w:p w:rsidR="00B40042" w:rsidRPr="00975B4E" w:rsidRDefault="00B40042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Запись в </w:t>
      </w:r>
      <w:r w:rsidR="00935769" w:rsidRPr="00975B4E">
        <w:rPr>
          <w:rFonts w:ascii="Times New Roman" w:hAnsi="Times New Roman"/>
          <w:sz w:val="28"/>
          <w:szCs w:val="28"/>
        </w:rPr>
        <w:t>журнал</w:t>
      </w:r>
      <w:r w:rsidRPr="00975B4E">
        <w:rPr>
          <w:rFonts w:ascii="Times New Roman" w:hAnsi="Times New Roman"/>
          <w:sz w:val="28"/>
          <w:szCs w:val="28"/>
        </w:rPr>
        <w:t xml:space="preserve"> регистрации проверок муниципальных образований </w:t>
      </w:r>
      <w:r w:rsidR="00595F13" w:rsidRPr="00975B4E">
        <w:rPr>
          <w:rFonts w:ascii="Times New Roman" w:hAnsi="Times New Roman"/>
          <w:sz w:val="28"/>
          <w:szCs w:val="28"/>
        </w:rPr>
        <w:t>вносится</w:t>
      </w:r>
      <w:r w:rsidRPr="00975B4E">
        <w:rPr>
          <w:rFonts w:ascii="Times New Roman" w:hAnsi="Times New Roman"/>
          <w:sz w:val="28"/>
          <w:szCs w:val="28"/>
        </w:rPr>
        <w:t xml:space="preserve"> специалистом</w:t>
      </w:r>
      <w:r w:rsidR="00595F13" w:rsidRPr="00975B4E">
        <w:rPr>
          <w:rFonts w:ascii="Times New Roman" w:hAnsi="Times New Roman"/>
          <w:sz w:val="28"/>
          <w:szCs w:val="28"/>
        </w:rPr>
        <w:t>,</w:t>
      </w:r>
      <w:r w:rsidRPr="00975B4E">
        <w:rPr>
          <w:rFonts w:ascii="Times New Roman" w:hAnsi="Times New Roman"/>
          <w:sz w:val="28"/>
          <w:szCs w:val="28"/>
        </w:rPr>
        <w:t xml:space="preserve"> уполномоченным на проведение проверки.</w:t>
      </w:r>
    </w:p>
    <w:p w:rsidR="00B40042" w:rsidRDefault="00B40042" w:rsidP="00E518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 xml:space="preserve">Форма журнала регистрации проверок </w:t>
      </w:r>
      <w:r w:rsidR="00C41461" w:rsidRPr="00975B4E">
        <w:rPr>
          <w:rFonts w:ascii="Times New Roman" w:hAnsi="Times New Roman"/>
          <w:sz w:val="28"/>
          <w:szCs w:val="28"/>
        </w:rPr>
        <w:t>прилагается</w:t>
      </w:r>
      <w:r w:rsidR="0008516D" w:rsidRPr="00975B4E">
        <w:rPr>
          <w:rFonts w:ascii="Times New Roman" w:hAnsi="Times New Roman"/>
          <w:sz w:val="28"/>
          <w:szCs w:val="28"/>
        </w:rPr>
        <w:t xml:space="preserve"> (Форма № 3)</w:t>
      </w:r>
      <w:r w:rsidR="00590075" w:rsidRPr="00975B4E">
        <w:rPr>
          <w:rFonts w:ascii="Times New Roman" w:hAnsi="Times New Roman"/>
          <w:sz w:val="28"/>
          <w:szCs w:val="28"/>
        </w:rPr>
        <w:t>.</w:t>
      </w:r>
    </w:p>
    <w:p w:rsidR="00547665" w:rsidRPr="00975B4E" w:rsidRDefault="00547665" w:rsidP="00E518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7665" w:rsidRPr="003778A6" w:rsidRDefault="00547665" w:rsidP="00547665">
      <w:pPr>
        <w:spacing w:after="0" w:line="360" w:lineRule="auto"/>
        <w:ind w:left="1560" w:hanging="851"/>
        <w:jc w:val="both"/>
        <w:rPr>
          <w:rFonts w:ascii="Times New Roman" w:hAnsi="Times New Roman"/>
          <w:b/>
          <w:sz w:val="28"/>
          <w:szCs w:val="28"/>
        </w:rPr>
      </w:pPr>
      <w:r w:rsidRPr="003778A6">
        <w:rPr>
          <w:rFonts w:ascii="Times New Roman" w:hAnsi="Times New Roman"/>
          <w:b/>
          <w:sz w:val="28"/>
          <w:szCs w:val="28"/>
        </w:rPr>
        <w:t>3.10.</w:t>
      </w:r>
      <w:r>
        <w:rPr>
          <w:rFonts w:ascii="Times New Roman" w:hAnsi="Times New Roman"/>
          <w:b/>
          <w:sz w:val="28"/>
          <w:szCs w:val="28"/>
        </w:rPr>
        <w:t> </w:t>
      </w:r>
      <w:r w:rsidRPr="003778A6">
        <w:rPr>
          <w:rFonts w:ascii="Times New Roman" w:hAnsi="Times New Roman"/>
          <w:b/>
          <w:sz w:val="28"/>
          <w:szCs w:val="28"/>
        </w:rPr>
        <w:t>Внесение информации о плановых и внеплановых проверках, об их результатах и о принятых мерах по устранению выявленных нарушений в единый реестр проверок</w:t>
      </w:r>
    </w:p>
    <w:p w:rsidR="00547665" w:rsidRPr="003778A6" w:rsidRDefault="00547665" w:rsidP="0054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A6">
        <w:rPr>
          <w:rFonts w:ascii="Times New Roman" w:hAnsi="Times New Roman"/>
          <w:sz w:val="28"/>
          <w:szCs w:val="28"/>
        </w:rPr>
        <w:t>Перечень информации о плановых и внеплановых проверках, об их результатах и о принятых мерах по устранению выявленных нарушений, подлежащей внесению в единый реестр проверок, установлен Правилами формирования и ведения единого реестра проверок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8A6">
        <w:rPr>
          <w:rFonts w:ascii="Times New Roman" w:hAnsi="Times New Roman"/>
          <w:sz w:val="28"/>
          <w:szCs w:val="28"/>
        </w:rPr>
        <w:t>утвержденными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>.04.</w:t>
      </w:r>
      <w:r w:rsidRPr="003778A6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№ </w:t>
      </w:r>
      <w:r w:rsidRPr="003778A6">
        <w:rPr>
          <w:rFonts w:ascii="Times New Roman" w:hAnsi="Times New Roman"/>
          <w:sz w:val="28"/>
          <w:szCs w:val="28"/>
        </w:rPr>
        <w:t>415.</w:t>
      </w:r>
    </w:p>
    <w:p w:rsidR="00547665" w:rsidRPr="003778A6" w:rsidRDefault="00547665" w:rsidP="0054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A6">
        <w:rPr>
          <w:rFonts w:ascii="Times New Roman" w:hAnsi="Times New Roman"/>
          <w:sz w:val="28"/>
          <w:szCs w:val="28"/>
        </w:rPr>
        <w:lastRenderedPageBreak/>
        <w:t>Информация о плановых провер</w:t>
      </w:r>
      <w:r>
        <w:rPr>
          <w:rFonts w:ascii="Times New Roman" w:hAnsi="Times New Roman"/>
          <w:sz w:val="28"/>
          <w:szCs w:val="28"/>
        </w:rPr>
        <w:t>ках вносится должностным лицом м</w:t>
      </w:r>
      <w:r w:rsidRPr="003778A6">
        <w:rPr>
          <w:rFonts w:ascii="Times New Roman" w:hAnsi="Times New Roman"/>
          <w:sz w:val="28"/>
          <w:szCs w:val="28"/>
        </w:rPr>
        <w:t>инистерства в единый реестр проверок не позднее 3 рабочих дней со дня издания</w:t>
      </w:r>
      <w:r>
        <w:rPr>
          <w:rFonts w:ascii="Times New Roman" w:hAnsi="Times New Roman"/>
          <w:sz w:val="28"/>
          <w:szCs w:val="28"/>
        </w:rPr>
        <w:t xml:space="preserve"> распоряжения </w:t>
      </w:r>
      <w:r w:rsidRPr="003778A6">
        <w:rPr>
          <w:rFonts w:ascii="Times New Roman" w:hAnsi="Times New Roman"/>
          <w:sz w:val="28"/>
          <w:szCs w:val="28"/>
        </w:rPr>
        <w:t>о проведении соответствующей проверки.</w:t>
      </w:r>
    </w:p>
    <w:p w:rsidR="00547665" w:rsidRPr="003778A6" w:rsidRDefault="00547665" w:rsidP="0054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A6">
        <w:rPr>
          <w:rFonts w:ascii="Times New Roman" w:hAnsi="Times New Roman"/>
          <w:sz w:val="28"/>
          <w:szCs w:val="28"/>
        </w:rPr>
        <w:t xml:space="preserve">Информация о внеплановых проверках вносится должностным лицом </w:t>
      </w:r>
      <w:r>
        <w:rPr>
          <w:rFonts w:ascii="Times New Roman" w:hAnsi="Times New Roman"/>
          <w:sz w:val="28"/>
          <w:szCs w:val="28"/>
        </w:rPr>
        <w:t>м</w:t>
      </w:r>
      <w:r w:rsidRPr="003778A6">
        <w:rPr>
          <w:rFonts w:ascii="Times New Roman" w:hAnsi="Times New Roman"/>
          <w:sz w:val="28"/>
          <w:szCs w:val="28"/>
        </w:rPr>
        <w:t>инистерства в единый реестр проверок не позднее 5 рабочих дней со дня начала проведения проверки.</w:t>
      </w:r>
    </w:p>
    <w:p w:rsidR="00547665" w:rsidRPr="003778A6" w:rsidRDefault="00547665" w:rsidP="0054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A6">
        <w:rPr>
          <w:rFonts w:ascii="Times New Roman" w:hAnsi="Times New Roman"/>
          <w:sz w:val="28"/>
          <w:szCs w:val="28"/>
        </w:rPr>
        <w:t xml:space="preserve">Информация о результатах проверки вносится должностным лицом </w:t>
      </w:r>
      <w:r>
        <w:rPr>
          <w:rFonts w:ascii="Times New Roman" w:hAnsi="Times New Roman"/>
          <w:sz w:val="28"/>
          <w:szCs w:val="28"/>
        </w:rPr>
        <w:t>м</w:t>
      </w:r>
      <w:r w:rsidRPr="003778A6">
        <w:rPr>
          <w:rFonts w:ascii="Times New Roman" w:hAnsi="Times New Roman"/>
          <w:sz w:val="28"/>
          <w:szCs w:val="28"/>
        </w:rPr>
        <w:t>инистерства в единый реестр проверок не позднее 10 рабочих дней со дня окончания проверки.</w:t>
      </w:r>
    </w:p>
    <w:p w:rsidR="00E51882" w:rsidRDefault="00547665" w:rsidP="0054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A6">
        <w:rPr>
          <w:rFonts w:ascii="Times New Roman" w:hAnsi="Times New Roman"/>
          <w:sz w:val="28"/>
          <w:szCs w:val="28"/>
        </w:rPr>
        <w:t xml:space="preserve">Информация о мерах, принятых по результатам проверки, вносится должностным лицом </w:t>
      </w:r>
      <w:r>
        <w:rPr>
          <w:rFonts w:ascii="Times New Roman" w:hAnsi="Times New Roman"/>
          <w:sz w:val="28"/>
          <w:szCs w:val="28"/>
        </w:rPr>
        <w:t>м</w:t>
      </w:r>
      <w:r w:rsidRPr="003778A6">
        <w:rPr>
          <w:rFonts w:ascii="Times New Roman" w:hAnsi="Times New Roman"/>
          <w:sz w:val="28"/>
          <w:szCs w:val="28"/>
        </w:rPr>
        <w:t>инистерства в единый реестр проверок не позднее 5</w:t>
      </w:r>
      <w:r>
        <w:rPr>
          <w:rFonts w:ascii="Times New Roman" w:hAnsi="Times New Roman"/>
          <w:sz w:val="28"/>
          <w:szCs w:val="28"/>
        </w:rPr>
        <w:t> </w:t>
      </w:r>
      <w:r w:rsidRPr="003778A6">
        <w:rPr>
          <w:rFonts w:ascii="Times New Roman" w:hAnsi="Times New Roman"/>
          <w:sz w:val="28"/>
          <w:szCs w:val="28"/>
        </w:rPr>
        <w:t>рабочих дней со дня поступления такой информации в Министерство.</w:t>
      </w:r>
    </w:p>
    <w:p w:rsidR="00547665" w:rsidRPr="00DD642D" w:rsidRDefault="00547665" w:rsidP="005476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п. 3.10.</w:t>
      </w:r>
      <w:r w:rsidRPr="00DD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 распоряжением</w:t>
      </w:r>
      <w:r w:rsidRPr="00DD642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Кировской области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642D">
        <w:rPr>
          <w:rFonts w:ascii="Times New Roman" w:hAnsi="Times New Roman" w:cs="Times New Roman"/>
          <w:sz w:val="24"/>
          <w:szCs w:val="24"/>
        </w:rPr>
        <w:t>07.02.2020 № 6)</w:t>
      </w:r>
    </w:p>
    <w:p w:rsidR="00547665" w:rsidRPr="00975B4E" w:rsidRDefault="00547665" w:rsidP="00E51882">
      <w:pPr>
        <w:spacing w:after="0" w:line="360" w:lineRule="auto"/>
        <w:ind w:left="1064" w:hanging="355"/>
        <w:jc w:val="both"/>
        <w:rPr>
          <w:rFonts w:ascii="Times New Roman" w:hAnsi="Times New Roman"/>
          <w:b/>
          <w:sz w:val="28"/>
          <w:szCs w:val="28"/>
        </w:rPr>
      </w:pPr>
    </w:p>
    <w:p w:rsidR="00CF4F96" w:rsidRPr="00975B4E" w:rsidRDefault="00590075" w:rsidP="00E51882">
      <w:pPr>
        <w:spacing w:after="0" w:line="360" w:lineRule="auto"/>
        <w:ind w:left="1064" w:hanging="355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4</w:t>
      </w:r>
      <w:r w:rsidR="00CF4F96" w:rsidRPr="00975B4E">
        <w:rPr>
          <w:rFonts w:ascii="Times New Roman" w:hAnsi="Times New Roman"/>
          <w:b/>
          <w:sz w:val="28"/>
          <w:szCs w:val="28"/>
        </w:rPr>
        <w:t xml:space="preserve">. Порядок и формы контроля за </w:t>
      </w:r>
      <w:r w:rsidR="00AC4FC8" w:rsidRPr="00975B4E">
        <w:rPr>
          <w:rFonts w:ascii="Times New Roman" w:hAnsi="Times New Roman"/>
          <w:b/>
          <w:sz w:val="28"/>
          <w:szCs w:val="28"/>
        </w:rPr>
        <w:t>осуществлением контроля</w:t>
      </w:r>
    </w:p>
    <w:p w:rsidR="00E51882" w:rsidRPr="00975B4E" w:rsidRDefault="00E51882" w:rsidP="00E51882">
      <w:pPr>
        <w:spacing w:after="0" w:line="360" w:lineRule="auto"/>
        <w:ind w:left="1064" w:hanging="355"/>
        <w:jc w:val="both"/>
        <w:rPr>
          <w:rFonts w:ascii="Times New Roman" w:hAnsi="Times New Roman"/>
          <w:b/>
          <w:sz w:val="28"/>
          <w:szCs w:val="28"/>
        </w:rPr>
      </w:pPr>
    </w:p>
    <w:p w:rsidR="0076300E" w:rsidRPr="00975B4E" w:rsidRDefault="00C41461" w:rsidP="00845F70">
      <w:pPr>
        <w:spacing w:after="0" w:line="36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t>4.1</w:t>
      </w:r>
      <w:r w:rsidR="0076300E" w:rsidRPr="00975B4E">
        <w:rPr>
          <w:rFonts w:ascii="Times New Roman" w:hAnsi="Times New Roman"/>
          <w:b/>
          <w:sz w:val="28"/>
          <w:szCs w:val="28"/>
        </w:rPr>
        <w:t>. Порядок осуществления текущего контроля за соблюдением и</w:t>
      </w:r>
      <w:r w:rsidR="00E25ABB">
        <w:rPr>
          <w:rFonts w:ascii="Times New Roman" w:hAnsi="Times New Roman"/>
          <w:b/>
          <w:sz w:val="28"/>
          <w:szCs w:val="28"/>
        </w:rPr>
        <w:t> </w:t>
      </w:r>
      <w:r w:rsidR="0076300E" w:rsidRPr="00975B4E">
        <w:rPr>
          <w:rFonts w:ascii="Times New Roman" w:hAnsi="Times New Roman"/>
          <w:b/>
          <w:sz w:val="28"/>
          <w:szCs w:val="28"/>
        </w:rPr>
        <w:t xml:space="preserve">исполнением </w:t>
      </w:r>
      <w:r w:rsidR="00484C24" w:rsidRPr="00975B4E">
        <w:rPr>
          <w:rFonts w:ascii="Times New Roman" w:hAnsi="Times New Roman"/>
          <w:b/>
          <w:sz w:val="28"/>
          <w:szCs w:val="28"/>
        </w:rPr>
        <w:t>должностными</w:t>
      </w:r>
      <w:r w:rsidR="0076300E" w:rsidRPr="00975B4E">
        <w:rPr>
          <w:rFonts w:ascii="Times New Roman" w:hAnsi="Times New Roman"/>
          <w:b/>
          <w:sz w:val="28"/>
          <w:szCs w:val="28"/>
        </w:rPr>
        <w:t xml:space="preserve"> лицами органа исполнительной власти </w:t>
      </w:r>
      <w:r w:rsidR="00484C24" w:rsidRPr="00975B4E">
        <w:rPr>
          <w:rFonts w:ascii="Times New Roman" w:hAnsi="Times New Roman"/>
          <w:b/>
          <w:sz w:val="28"/>
          <w:szCs w:val="28"/>
        </w:rPr>
        <w:t>положений регламента и иных нормативных правовых</w:t>
      </w:r>
      <w:r w:rsidR="00816D01" w:rsidRPr="00975B4E">
        <w:rPr>
          <w:rFonts w:ascii="Times New Roman" w:hAnsi="Times New Roman"/>
          <w:b/>
          <w:sz w:val="28"/>
          <w:szCs w:val="28"/>
        </w:rPr>
        <w:t xml:space="preserve"> актов,</w:t>
      </w:r>
      <w:r w:rsidR="00484C24" w:rsidRPr="00975B4E">
        <w:rPr>
          <w:rFonts w:ascii="Times New Roman" w:hAnsi="Times New Roman"/>
          <w:b/>
          <w:sz w:val="28"/>
          <w:szCs w:val="28"/>
        </w:rPr>
        <w:t xml:space="preserve"> устанавливающих требования к </w:t>
      </w:r>
      <w:r w:rsidR="00840463" w:rsidRPr="00975B4E">
        <w:rPr>
          <w:rFonts w:ascii="Times New Roman" w:hAnsi="Times New Roman"/>
          <w:b/>
          <w:sz w:val="28"/>
          <w:szCs w:val="28"/>
        </w:rPr>
        <w:t>осуществлению контроля</w:t>
      </w:r>
      <w:r w:rsidR="00484C24" w:rsidRPr="00975B4E">
        <w:rPr>
          <w:rFonts w:ascii="Times New Roman" w:hAnsi="Times New Roman"/>
          <w:b/>
          <w:sz w:val="28"/>
          <w:szCs w:val="28"/>
        </w:rPr>
        <w:t xml:space="preserve">, а </w:t>
      </w:r>
      <w:r w:rsidR="005349D3" w:rsidRPr="00975B4E">
        <w:rPr>
          <w:rFonts w:ascii="Times New Roman" w:hAnsi="Times New Roman"/>
          <w:b/>
          <w:sz w:val="28"/>
          <w:szCs w:val="28"/>
        </w:rPr>
        <w:t>также за принятием ими решений</w:t>
      </w:r>
    </w:p>
    <w:p w:rsidR="009A124A" w:rsidRPr="00975B4E" w:rsidRDefault="0045648B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</w:t>
      </w:r>
      <w:r w:rsidR="00E25A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EF0E71"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осуществлению контроля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также за принятием ими решений осуществляется постоянно должностными лицами, ответственными за</w:t>
      </w:r>
      <w:r w:rsidR="00E25A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выполнение административных действий, входящих в состав административных процедур, а также министром, заместителем министра и</w:t>
      </w:r>
      <w:r w:rsidR="00E25A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начальником управления архитектуры и градостроительства.</w:t>
      </w:r>
    </w:p>
    <w:p w:rsidR="005349D3" w:rsidRPr="00975B4E" w:rsidRDefault="005349D3" w:rsidP="003444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124A" w:rsidRPr="00975B4E" w:rsidRDefault="00C41461" w:rsidP="00D21614">
      <w:pPr>
        <w:spacing w:after="0" w:line="360" w:lineRule="auto"/>
        <w:ind w:left="1260" w:hanging="551"/>
        <w:jc w:val="both"/>
        <w:rPr>
          <w:rFonts w:ascii="Times New Roman" w:hAnsi="Times New Roman"/>
          <w:b/>
          <w:sz w:val="28"/>
          <w:szCs w:val="28"/>
        </w:rPr>
      </w:pPr>
      <w:r w:rsidRPr="00975B4E">
        <w:rPr>
          <w:rFonts w:ascii="Times New Roman" w:hAnsi="Times New Roman"/>
          <w:b/>
          <w:sz w:val="28"/>
          <w:szCs w:val="28"/>
        </w:rPr>
        <w:lastRenderedPageBreak/>
        <w:t>4.2</w:t>
      </w:r>
      <w:r w:rsidR="00C03DA5" w:rsidRPr="00975B4E">
        <w:rPr>
          <w:rFonts w:ascii="Times New Roman" w:hAnsi="Times New Roman"/>
          <w:b/>
          <w:sz w:val="28"/>
          <w:szCs w:val="28"/>
        </w:rPr>
        <w:t>. Порядок и периодичность осуществления плановых и</w:t>
      </w:r>
      <w:r w:rsidR="00E25ABB">
        <w:rPr>
          <w:rFonts w:ascii="Times New Roman" w:hAnsi="Times New Roman"/>
          <w:b/>
          <w:sz w:val="28"/>
          <w:szCs w:val="28"/>
        </w:rPr>
        <w:t> </w:t>
      </w:r>
      <w:r w:rsidR="00C03DA5" w:rsidRPr="00975B4E">
        <w:rPr>
          <w:rFonts w:ascii="Times New Roman" w:hAnsi="Times New Roman"/>
          <w:b/>
          <w:sz w:val="28"/>
          <w:szCs w:val="28"/>
        </w:rPr>
        <w:t xml:space="preserve">внеплановых проверок полноты и качества </w:t>
      </w:r>
      <w:r w:rsidR="00EF0E71" w:rsidRPr="00975B4E">
        <w:rPr>
          <w:rFonts w:ascii="Times New Roman" w:hAnsi="Times New Roman"/>
          <w:b/>
          <w:sz w:val="28"/>
          <w:szCs w:val="28"/>
        </w:rPr>
        <w:t>осуществления контроля</w:t>
      </w:r>
      <w:r w:rsidR="00C03DA5" w:rsidRPr="00975B4E">
        <w:rPr>
          <w:rFonts w:ascii="Times New Roman" w:hAnsi="Times New Roman"/>
          <w:b/>
          <w:sz w:val="28"/>
          <w:szCs w:val="28"/>
        </w:rPr>
        <w:t xml:space="preserve">, в том числе порядок и формы контроля за полнотой и качеством </w:t>
      </w:r>
      <w:r w:rsidR="00EF0E71" w:rsidRPr="00975B4E">
        <w:rPr>
          <w:rFonts w:ascii="Times New Roman" w:hAnsi="Times New Roman"/>
          <w:b/>
          <w:sz w:val="28"/>
          <w:szCs w:val="28"/>
        </w:rPr>
        <w:t>осуществления контроля</w:t>
      </w:r>
    </w:p>
    <w:p w:rsidR="0045648B" w:rsidRPr="00975B4E" w:rsidRDefault="0045648B" w:rsidP="004564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4.2.1. Контроль за полнотой и качеством </w:t>
      </w:r>
      <w:r w:rsidR="00EF0E7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осуществления контроля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включает в себя проведение в установленном порядке плановых и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внеплановых проверок, выявление и устранение нарушений прав </w:t>
      </w:r>
      <w:r w:rsidR="009633D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органов местного самоуправления и должностных лиц местного самоуправления (далее – заинтересованные лица),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рассмотрение, принятие решений и</w:t>
      </w:r>
      <w:r w:rsid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подготовку ответов на обращения</w:t>
      </w:r>
      <w:r w:rsidR="009633D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содержащие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действия (бездействие) и решения должностных лиц министерства.</w:t>
      </w:r>
    </w:p>
    <w:p w:rsidR="0045648B" w:rsidRPr="00975B4E" w:rsidRDefault="0045648B" w:rsidP="004564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4.2.2. Периодичность осуществления плановых проверок устанавливается в соответствии с </w:t>
      </w:r>
      <w:r w:rsidR="000965E6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рограммой проведения проверок</w:t>
      </w:r>
      <w:r w:rsidR="000965E6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DF68FE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965E6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утверждаемой </w:t>
      </w:r>
      <w:r w:rsidR="00DF68FE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уполномоченным на осуществление контроля лицом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5648B" w:rsidRPr="00975B4E" w:rsidRDefault="0045648B" w:rsidP="004564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4.2.3. При проверке могут рассматриваться все вопросы, связанные с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EF0E7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осуществлением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или вопросы, связанные с исполнением той или иной административной процедуры. Проверка также может проводиться по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конкретному обращению заинтересованных лиц.</w:t>
      </w:r>
    </w:p>
    <w:p w:rsidR="0045648B" w:rsidRPr="00975B4E" w:rsidRDefault="0045648B" w:rsidP="004564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4.2.4. </w:t>
      </w:r>
      <w:r w:rsidR="009633D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роверки</w:t>
      </w:r>
      <w:r w:rsidR="009633D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действия (бездействие) должностных лиц 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проводятся по решению (на основании поручения) министра по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обращениям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заинтересованных лиц.</w:t>
      </w:r>
    </w:p>
    <w:p w:rsidR="0045648B" w:rsidRPr="00975B4E" w:rsidRDefault="0045648B" w:rsidP="004564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4.2.5. Заинтересованные лица информируются о результатах проверки по поданно</w:t>
      </w:r>
      <w:r w:rsidR="00EF0E7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им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обращении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5349D3" w:rsidRPr="00975B4E" w:rsidRDefault="005349D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6D01" w:rsidRPr="00975B4E" w:rsidRDefault="00C41461" w:rsidP="005349D3">
      <w:pPr>
        <w:spacing w:after="0" w:line="360" w:lineRule="auto"/>
        <w:ind w:left="1260" w:hanging="5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b/>
          <w:color w:val="000000" w:themeColor="text1"/>
          <w:sz w:val="28"/>
          <w:szCs w:val="28"/>
        </w:rPr>
        <w:t>4.3</w:t>
      </w:r>
      <w:r w:rsidR="00816D01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F4F96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Ответственность должностных лиц, </w:t>
      </w:r>
      <w:r w:rsidR="00816D01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органа </w:t>
      </w:r>
      <w:r w:rsidR="00FA09A2" w:rsidRPr="00975B4E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государственного контроля</w:t>
      </w:r>
      <w:r w:rsidR="00816D01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решения и действия (бездействия), принимаемые (осуществляемые) ими в ходе </w:t>
      </w:r>
      <w:r w:rsidR="00D67B36">
        <w:rPr>
          <w:rFonts w:ascii="Times New Roman" w:hAnsi="Times New Roman"/>
          <w:b/>
          <w:color w:val="000000" w:themeColor="text1"/>
          <w:sz w:val="28"/>
          <w:szCs w:val="28"/>
        </w:rPr>
        <w:t>осуществления контроля</w:t>
      </w:r>
    </w:p>
    <w:p w:rsidR="00CF4F96" w:rsidRPr="00975B4E" w:rsidRDefault="00CF4F96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Должностные лица, осуществляющие мероприятия по контролю, несут персональную ответственность за соблюдение ограничений во время проведения проверок и за надлежащее исполнение обязанностей при</w:t>
      </w:r>
      <w:r w:rsidR="00E25AB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проведении проверок, в том числе за:</w:t>
      </w:r>
    </w:p>
    <w:p w:rsidR="00CF4F96" w:rsidRPr="00975B4E" w:rsidRDefault="00CF4F96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соблюдение порядка и сроков проведения проверок;</w:t>
      </w:r>
    </w:p>
    <w:p w:rsidR="00CF4F96" w:rsidRPr="00975B4E" w:rsidRDefault="00CF4F96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порядок оформления результатов проверок;</w:t>
      </w:r>
    </w:p>
    <w:p w:rsidR="00CF4F96" w:rsidRPr="00975B4E" w:rsidRDefault="00595F13" w:rsidP="0034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принятие мер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фактов нарушений, выявленных при</w:t>
      </w:r>
      <w:r w:rsidR="00E25AB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>проведении проверки.</w:t>
      </w:r>
    </w:p>
    <w:p w:rsidR="00CF4F96" w:rsidRPr="00975B4E" w:rsidRDefault="0045648B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>Министр,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либо лицо его замещающее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ведет учет случаев ненадлежащего исполнения </w:t>
      </w:r>
      <w:r w:rsidR="00595F13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специалистами, уполномоченными на проведение проверок 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>служебных обязанностей,</w:t>
      </w:r>
      <w:r w:rsidR="00985B9A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инициирует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пров</w:t>
      </w:r>
      <w:r w:rsidR="00985B9A" w:rsidRPr="00975B4E">
        <w:rPr>
          <w:rFonts w:ascii="Times New Roman" w:hAnsi="Times New Roman"/>
          <w:color w:val="000000" w:themeColor="text1"/>
          <w:sz w:val="28"/>
          <w:szCs w:val="28"/>
        </w:rPr>
        <w:t>едение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</w:t>
      </w:r>
      <w:r w:rsidR="00985B9A" w:rsidRPr="00975B4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5B9A" w:rsidRPr="00975B4E">
        <w:rPr>
          <w:rFonts w:ascii="Times New Roman" w:hAnsi="Times New Roman"/>
          <w:color w:val="000000" w:themeColor="text1"/>
          <w:sz w:val="28"/>
          <w:szCs w:val="28"/>
        </w:rPr>
        <w:t>служебных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5B9A" w:rsidRPr="00975B4E">
        <w:rPr>
          <w:rFonts w:ascii="Times New Roman" w:hAnsi="Times New Roman"/>
          <w:color w:val="000000" w:themeColor="text1"/>
          <w:sz w:val="28"/>
          <w:szCs w:val="28"/>
        </w:rPr>
        <w:t>проверок</w:t>
      </w:r>
      <w:r w:rsidR="00CF4F96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в отношении таких должно</w:t>
      </w:r>
      <w:r w:rsidR="005349D3" w:rsidRPr="00975B4E">
        <w:rPr>
          <w:rFonts w:ascii="Times New Roman" w:hAnsi="Times New Roman"/>
          <w:color w:val="000000" w:themeColor="text1"/>
          <w:sz w:val="28"/>
          <w:szCs w:val="28"/>
        </w:rPr>
        <w:t>стных лиц.</w:t>
      </w:r>
    </w:p>
    <w:p w:rsidR="005349D3" w:rsidRPr="00975B4E" w:rsidRDefault="005349D3" w:rsidP="003444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371E" w:rsidRPr="00975B4E" w:rsidRDefault="00C41461" w:rsidP="005349D3">
      <w:pPr>
        <w:spacing w:after="0" w:line="360" w:lineRule="auto"/>
        <w:ind w:left="1260" w:hanging="5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b/>
          <w:color w:val="000000" w:themeColor="text1"/>
          <w:sz w:val="28"/>
          <w:szCs w:val="28"/>
        </w:rPr>
        <w:t>4.4</w:t>
      </w:r>
      <w:r w:rsidR="0088371E" w:rsidRPr="00975B4E">
        <w:rPr>
          <w:rFonts w:ascii="Times New Roman" w:hAnsi="Times New Roman"/>
          <w:b/>
          <w:color w:val="000000" w:themeColor="text1"/>
          <w:sz w:val="28"/>
          <w:szCs w:val="28"/>
        </w:rPr>
        <w:t>. Требования к порядку и формам контроля за исполнением государственной функции, в том числе со стороны граждан, их объедине</w:t>
      </w:r>
      <w:r w:rsidR="005349D3" w:rsidRPr="00975B4E">
        <w:rPr>
          <w:rFonts w:ascii="Times New Roman" w:hAnsi="Times New Roman"/>
          <w:b/>
          <w:color w:val="000000" w:themeColor="text1"/>
          <w:sz w:val="28"/>
          <w:szCs w:val="28"/>
        </w:rPr>
        <w:t>ний и организаций</w:t>
      </w:r>
    </w:p>
    <w:p w:rsidR="00C754F3" w:rsidRPr="00975B4E" w:rsidRDefault="0088371E" w:rsidP="00012E5E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754F3" w:rsidRPr="00975B4E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государственной функции гражданами</w:t>
      </w:r>
      <w:r w:rsidR="00480E5E" w:rsidRPr="00975B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754F3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 их объединениями и организациями осуществляется в виде запроса информации о полноте и качестве исполнения государственной функции</w:t>
      </w:r>
      <w:r w:rsidR="00012E5E" w:rsidRPr="00975B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0E5E" w:rsidRPr="00975B4E" w:rsidRDefault="00480E5E" w:rsidP="00012E5E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Акты проверок и предписания </w:t>
      </w:r>
      <w:r w:rsidR="00816FE4" w:rsidRPr="00975B4E">
        <w:rPr>
          <w:rFonts w:ascii="Times New Roman" w:hAnsi="Times New Roman"/>
          <w:color w:val="000000" w:themeColor="text1"/>
          <w:sz w:val="28"/>
          <w:szCs w:val="28"/>
        </w:rPr>
        <w:t xml:space="preserve">об устранении нарушений законодательства о градостроительной деятельности 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размещаются на</w:t>
      </w:r>
      <w:r w:rsidR="00E25AB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75B4E">
        <w:rPr>
          <w:rFonts w:ascii="Times New Roman" w:hAnsi="Times New Roman"/>
          <w:color w:val="000000" w:themeColor="text1"/>
          <w:sz w:val="28"/>
          <w:szCs w:val="28"/>
        </w:rPr>
        <w:t>официальном сайте министерства.</w:t>
      </w:r>
    </w:p>
    <w:p w:rsidR="00012E5E" w:rsidRPr="00975B4E" w:rsidRDefault="00012E5E" w:rsidP="00012E5E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2E5E" w:rsidRDefault="00590075" w:rsidP="00C41719">
      <w:pPr>
        <w:autoSpaceDE w:val="0"/>
        <w:autoSpaceDN w:val="0"/>
        <w:adjustRightInd w:val="0"/>
        <w:spacing w:after="0" w:line="360" w:lineRule="auto"/>
        <w:ind w:left="1092" w:hanging="3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5B4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F4F96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16FE4" w:rsidRPr="00975B4E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>осудебн</w:t>
      </w:r>
      <w:r w:rsidR="00816FE4" w:rsidRPr="00975B4E">
        <w:rPr>
          <w:rFonts w:ascii="Times New Roman" w:hAnsi="Times New Roman"/>
          <w:b/>
          <w:color w:val="000000" w:themeColor="text1"/>
          <w:sz w:val="28"/>
          <w:szCs w:val="28"/>
        </w:rPr>
        <w:t>ый</w:t>
      </w:r>
      <w:r w:rsidR="00FB1223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>(внесудебн</w:t>
      </w:r>
      <w:r w:rsidR="00816FE4" w:rsidRPr="00975B4E">
        <w:rPr>
          <w:rFonts w:ascii="Times New Roman" w:hAnsi="Times New Roman"/>
          <w:b/>
          <w:color w:val="000000" w:themeColor="text1"/>
          <w:sz w:val="28"/>
          <w:szCs w:val="28"/>
        </w:rPr>
        <w:t>ый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816FE4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>обжалования решений и</w:t>
      </w:r>
      <w:r w:rsidR="00E25ABB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>действий (бездействия) органа</w:t>
      </w:r>
      <w:r w:rsidR="00FB1223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исполнительной власти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исполняющего государственную функцию, а также </w:t>
      </w:r>
      <w:r w:rsidR="00FB1223" w:rsidRPr="00975B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его </w:t>
      </w:r>
      <w:r w:rsidR="002D19A6" w:rsidRPr="00975B4E">
        <w:rPr>
          <w:rFonts w:ascii="Times New Roman" w:hAnsi="Times New Roman"/>
          <w:b/>
          <w:color w:val="000000" w:themeColor="text1"/>
          <w:sz w:val="28"/>
          <w:szCs w:val="28"/>
        </w:rPr>
        <w:t>должностных лиц</w:t>
      </w:r>
    </w:p>
    <w:p w:rsidR="00E25ABB" w:rsidRPr="00975B4E" w:rsidRDefault="00E25ABB" w:rsidP="00C41719">
      <w:pPr>
        <w:autoSpaceDE w:val="0"/>
        <w:autoSpaceDN w:val="0"/>
        <w:adjustRightInd w:val="0"/>
        <w:spacing w:after="0" w:line="360" w:lineRule="auto"/>
        <w:ind w:left="1092" w:hanging="3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1223" w:rsidRPr="00975B4E" w:rsidRDefault="00FB1223" w:rsidP="00090BC3">
      <w:p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5.1. Право заинтересованных лиц на досудебное (внесудебное) обжалование действий (бездействия) и </w:t>
      </w:r>
      <w:r w:rsidR="00EF0E71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(или) 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решений, принятых (осуществляемых) в ходе </w:t>
      </w:r>
      <w:r w:rsidR="00EF0E71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осуществления контроля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Заинтересованные лица (далее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заявители) имеют право на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обжалование действий (бездействия) и решений должностных лиц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осуществленных и принятых ими в ходе </w:t>
      </w:r>
      <w:r w:rsidR="00EF0E7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досудебном (внесудебном) и судебном порядке.</w:t>
      </w:r>
    </w:p>
    <w:p w:rsidR="00FB1223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25ABB" w:rsidRDefault="00E25ABB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25ABB" w:rsidRDefault="00E25ABB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25ABB" w:rsidRPr="00975B4E" w:rsidRDefault="00E25ABB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5.2. Предмет досудебного (внесудебного) обжалования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Предметом досудебного (внесудебного) обжалования являются действия (бездействие) и решения должностных лиц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принятые </w:t>
      </w:r>
      <w:r w:rsidR="00595F1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(совершенные)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D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1223" w:rsidRPr="00975B4E" w:rsidRDefault="00FB1223" w:rsidP="00090BC3">
      <w:p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5.3.</w:t>
      </w:r>
      <w:r w:rsidR="00090BC3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 w:rsidR="00AE236F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Исчерпывающий п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еречень оснований для приостановления рассмотрения</w:t>
      </w:r>
      <w:r w:rsidR="00AE236F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жалобы 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 случаев, в которых ответ на </w:t>
      </w:r>
      <w:r w:rsidR="00AE236F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жалобу 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</w:t>
      </w:r>
      <w:r w:rsidR="00E25A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дается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5.3.1. Приостановление рассмотрения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жалобы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допускается.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5.3.2. Ответ на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жалобу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дается в следующих случаях: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5.3.2.1. В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жалобе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указаны фамилия заявителя, почтовый адрес, по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которому должен быть направлен ответ.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5.3.2.2. Обжалуется судебное решение (при этом в течение 7 дней со дня регистрации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обращение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возвращается заявителю, направившему обращение, с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разъяснением порядка обжалования данного судебного решения).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5.3.2.3. В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жалобе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заявитель уведомляется о недопустимости злоупотребления своим правом).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5.3.2.4. Текст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жалобы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поддается прочтению (при этом в течение 7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со дня регистрации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жалоба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возвращается заявителю, направившему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жалобу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если его фамилия и почтовый адрес поддаются прочтению).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5.3.2.5. В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жалобе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содержится вопрос, на который заявителю многократно давались письменные ответы по существу в связи с ранее направляемыми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жалобами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 при этом в 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жалобе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приводятся новые доводы или обстоятельства</w:t>
      </w:r>
      <w:r w:rsidR="0078019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уполномоченное должностное лицо вправе принять решение (с письменным уведомлением заявителя, направившего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обращение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принятии данного решения) о безосновательности очередно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прекращении переписки с заявителем по данному вопросу при условии, что указанн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жалоба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ранее направляемые 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жалобы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направлялись в один и тот же адрес или одному и тому же должностному лицу.</w:t>
      </w:r>
    </w:p>
    <w:p w:rsidR="00480E5E" w:rsidRPr="00975B4E" w:rsidRDefault="00480E5E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1223" w:rsidRPr="00975B4E" w:rsidRDefault="00FB1223" w:rsidP="00090BC3">
      <w:p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5.4. Основания для начала процедуры досудебного (внесудебного) обжалования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5.4.1. Основанием для начала процедуры досудебного (внесудебного) обжалования является поступление в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министерство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жалобы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действия (бездействие) и решения должностных лиц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осуществленные и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принятые ими в ходе </w:t>
      </w:r>
      <w:r w:rsidR="00D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5.4.2. 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Жалоба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подается в письменной форме на бумажном носителе, в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электронной форме в орган, исполняющий государственную функцию.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Обращение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Интернет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официального сайта органа, исполняющего государственную функцию, а также может быть принята при личном приеме заявителя.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5.4.3. 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Жалоба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</w:t>
      </w:r>
      <w:r w:rsidR="00975C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содержать: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5.4.3.1. Наименование органа, исполняющего государственную функцию, сведения о должностном лице органа, исполняющего государственную функцию, либо государственном служащем, решения и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действия (бездействие) которых обжалуются.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5.4.3.2. Фамилию, имя, отчество (последнее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наличии), сведения о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месте жительства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физического лица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должностного лица местного самоуправления,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либо наименование, сведения о месте нахождения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юридического лица, адрес (адреса) электронной почты (при наличии) и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почтовый адрес, по которым должен быть направлен ответ заявителю.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5.4.3.3. Сведения об обжалуемых решениях и действиях (бездействии) органа, исполняющего государственную функцию, должностного лица органа, исполняющего государственную функцию.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5.4.3.4. Доводы, на основании которых 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заинтересованное лицо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глас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решением и действием (бездействием) органа, исполняющего государственную функцию, 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или его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должностного лица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5.4.4. 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Заинтересованным лицом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могут быть представлены документы, 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либо их копии,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подтверждающие </w:t>
      </w:r>
      <w:r w:rsidR="00480E5E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доводы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1223" w:rsidRPr="00975B4E" w:rsidRDefault="00FB1223" w:rsidP="00090BC3">
      <w:p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5.5. Права за</w:t>
      </w:r>
      <w:r w:rsidR="00B12497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интересованных лиц на получение 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информации и</w:t>
      </w:r>
      <w:r w:rsidR="00E25A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документов, необходимых для о</w:t>
      </w:r>
      <w:r w:rsidR="00B12497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боснования и рассмотрения </w:t>
      </w:r>
      <w:r w:rsidR="008D0B13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жалобы </w:t>
      </w:r>
    </w:p>
    <w:p w:rsidR="00FB1223" w:rsidRPr="00975B4E" w:rsidRDefault="00480E5E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Заинтересованное лицо</w:t>
      </w:r>
      <w:r w:rsidR="00FB122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имеет право на получение информации и</w:t>
      </w:r>
      <w:r w:rsidR="00E25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B122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документов, необходимых для обоснования 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доводов, </w:t>
      </w:r>
      <w:r w:rsidR="00FB122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зложенных в</w:t>
      </w:r>
      <w:r w:rsidR="00FB122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D0B1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жалобе</w:t>
      </w:r>
      <w:r w:rsidR="00FB1223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236F" w:rsidRPr="00975B4E" w:rsidRDefault="00AE236F" w:rsidP="00AE236F">
      <w:p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5.6. Органы государственной власти, организации и 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965E6" w:rsidRPr="00F06534" w:rsidRDefault="00AE236F" w:rsidP="00AE23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Досудебные (внесудебные) обжалования осуществляются путем направления обращения на имя министра строительства Кировской области</w:t>
      </w:r>
      <w:r w:rsidR="000965E6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965E6" w:rsidRPr="00F06534" w:rsidRDefault="000965E6" w:rsidP="000965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почтовым направлением</w:t>
      </w:r>
      <w:r w:rsidR="00AE236F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адрес</w:t>
      </w:r>
      <w:r w:rsidR="00AE236F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ул. Карла Либкнехта, д. 69, г. Киров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E236F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610019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E236F" w:rsidRPr="00F06534" w:rsidRDefault="000965E6" w:rsidP="000965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адрес </w:t>
      </w:r>
      <w:r w:rsidR="00DF68FE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электронн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DF68FE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почт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 министерства: </w:t>
      </w:r>
      <w:proofErr w:type="spellStart"/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minstroikirov</w:t>
      </w:r>
      <w:proofErr w:type="spellEnd"/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mail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AE236F"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236F" w:rsidRPr="00F06534" w:rsidRDefault="00F06534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осредством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раздела «Интернет-приемная» официального сайта министерства </w:t>
      </w:r>
      <w:r w:rsidRPr="00F065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http://build.kirovreg.ru/contacts/obratnaya-svyaz/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06534" w:rsidRPr="00975B4E" w:rsidRDefault="00F06534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Срок рассмотрения </w:t>
      </w:r>
      <w:r w:rsidR="00EF0E71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жалобы 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 рассмотрения </w:t>
      </w:r>
      <w:r w:rsidR="00EF0E71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жалобы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должен превышать 30 дней с</w:t>
      </w:r>
      <w:r w:rsidR="00F2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момента е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регистрации.</w:t>
      </w:r>
    </w:p>
    <w:p w:rsidR="00090BC3" w:rsidRPr="00975B4E" w:rsidRDefault="00090BC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B1223" w:rsidRPr="00975B4E" w:rsidRDefault="00FB1223" w:rsidP="00090BC3">
      <w:p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Результат досудеб</w:t>
      </w:r>
      <w:r w:rsidR="00B12497"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ного (внесудебного) обжалования </w:t>
      </w:r>
      <w:r w:rsidRPr="00975B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применительно к каждой процедуре либо инстанции обжалования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 По результатам рассмотрения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принимается одно из</w:t>
      </w:r>
      <w:r w:rsidR="00F2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следующих решений: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.1.1. Признание правомерными действий (бездействия) должностных лиц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осуществленных и принятых ими в ходе </w:t>
      </w:r>
      <w:r w:rsidR="00D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 отказ в удовлетворении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1223" w:rsidRPr="00975B4E" w:rsidRDefault="00FB1223" w:rsidP="00FB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.1.2. Признание действий (бездействия) должностных лиц </w:t>
      </w:r>
      <w:r w:rsidR="00B12497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министерства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осуществленных и принятых ими в ходе </w:t>
      </w:r>
      <w:r w:rsidR="00D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контроля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неправомерными и определение мер, которые должны быть приняты в целях устранения допущенных нарушений.</w:t>
      </w:r>
    </w:p>
    <w:p w:rsidR="00EF0443" w:rsidRPr="00975B4E" w:rsidRDefault="00FB1223" w:rsidP="00EF04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.2. Не позднее д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вух рабочих дней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следующ</w:t>
      </w:r>
      <w:r w:rsidR="002B292A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днем принятия решения, указанного в подпункте 5.</w:t>
      </w:r>
      <w:r w:rsidR="00AE236F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 Административного регламента, заявителю направляется мотивированный ответ о результатах рассмотрения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письменной форме по почтовому адресу, </w:t>
      </w:r>
      <w:r w:rsidR="00F6756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либо адресу электронной почты, </w:t>
      </w:r>
      <w:r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указанному в </w:t>
      </w:r>
      <w:r w:rsidR="0080365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обращении</w:t>
      </w:r>
      <w:r w:rsidR="00F67562" w:rsidRPr="00975B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E5BF4" w:rsidRPr="00975B4E" w:rsidRDefault="00590075" w:rsidP="00EF044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___</w:t>
      </w:r>
      <w:r w:rsidR="000945AC" w:rsidRPr="00975B4E">
        <w:rPr>
          <w:rFonts w:ascii="Times New Roman" w:hAnsi="Times New Roman"/>
          <w:sz w:val="28"/>
          <w:szCs w:val="28"/>
        </w:rPr>
        <w:t>__________</w:t>
      </w:r>
    </w:p>
    <w:p w:rsidR="008E5BF4" w:rsidRPr="00975B4E" w:rsidRDefault="008E5BF4" w:rsidP="000B658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155" w:rsidRDefault="00A02155" w:rsidP="00A021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A02155" w:rsidSect="00780192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5B4E" w:rsidRPr="00975B4E" w:rsidRDefault="00975B4E" w:rsidP="00A0215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E15061" w:rsidRDefault="00E15061" w:rsidP="00E15061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15061" w:rsidRDefault="00E15061" w:rsidP="00E15061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15061" w:rsidRDefault="00E15061" w:rsidP="00E1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061" w:rsidRDefault="00E15061" w:rsidP="00E1506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013B8">
        <w:rPr>
          <w:rFonts w:ascii="Times New Roman" w:hAnsi="Times New Roman"/>
          <w:sz w:val="28"/>
          <w:szCs w:val="28"/>
        </w:rPr>
        <w:t>Форма</w:t>
      </w:r>
    </w:p>
    <w:p w:rsidR="00E15061" w:rsidRDefault="00E15061" w:rsidP="00E15061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061">
        <w:rPr>
          <w:rFonts w:ascii="Times New Roman" w:hAnsi="Times New Roman"/>
          <w:sz w:val="24"/>
          <w:szCs w:val="24"/>
        </w:rPr>
        <w:t>(в ред. распоряжения министерства строительства Кировской области</w:t>
      </w:r>
      <w:r w:rsidRPr="00E15061">
        <w:rPr>
          <w:rFonts w:ascii="Times New Roman" w:hAnsi="Times New Roman"/>
          <w:sz w:val="24"/>
          <w:szCs w:val="24"/>
        </w:rPr>
        <w:br/>
        <w:t>от 11.02.2021 № 8)</w:t>
      </w:r>
    </w:p>
    <w:p w:rsidR="00E15061" w:rsidRPr="00E15061" w:rsidRDefault="00E15061" w:rsidP="00E15061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061" w:rsidRPr="001E33B9" w:rsidRDefault="00E15061" w:rsidP="00E1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>МИНИСТЕРСТВО СТРОИТЕЛЬСТВА КИРОВСКОЙ ОБЛАСТИ</w:t>
      </w:r>
    </w:p>
    <w:p w:rsidR="00E15061" w:rsidRPr="001E33B9" w:rsidRDefault="00E15061" w:rsidP="00E1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15061" w:rsidRPr="00D57C2D" w:rsidRDefault="00E15061" w:rsidP="00E1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B9">
        <w:rPr>
          <w:rFonts w:ascii="Times New Roman" w:hAnsi="Times New Roman"/>
          <w:b/>
          <w:sz w:val="28"/>
          <w:szCs w:val="28"/>
        </w:rPr>
        <w:t xml:space="preserve">АКТ ПРОВЕРКИ № </w:t>
      </w:r>
      <w:r w:rsidRPr="00D57C2D">
        <w:rPr>
          <w:rFonts w:ascii="Times New Roman" w:hAnsi="Times New Roman"/>
          <w:b/>
          <w:sz w:val="28"/>
          <w:szCs w:val="28"/>
        </w:rPr>
        <w:t>____</w:t>
      </w:r>
    </w:p>
    <w:p w:rsidR="00E15061" w:rsidRPr="001E33B9" w:rsidRDefault="00E15061" w:rsidP="00E1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B9">
        <w:rPr>
          <w:rFonts w:ascii="Times New Roman" w:hAnsi="Times New Roman"/>
          <w:b/>
          <w:sz w:val="28"/>
          <w:szCs w:val="28"/>
        </w:rPr>
        <w:t>СОБЛЮДЕНИЯ ОРГАНОМ МЕСТНОГО САМОУПРАВЛЕНИЯ</w:t>
      </w:r>
    </w:p>
    <w:p w:rsidR="00E15061" w:rsidRPr="001E33B9" w:rsidRDefault="00E15061" w:rsidP="00E1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B9">
        <w:rPr>
          <w:rFonts w:ascii="Times New Roman" w:hAnsi="Times New Roman"/>
          <w:b/>
          <w:sz w:val="28"/>
          <w:szCs w:val="28"/>
        </w:rPr>
        <w:t>ЗАКОНОДАТЕЛЬСТВА О ГРАДОСТРОИТЕЛЬНОЙ ДЕЯТЕЛЬНОСТИ</w:t>
      </w:r>
    </w:p>
    <w:p w:rsidR="00E15061" w:rsidRPr="001E33B9" w:rsidRDefault="00E15061" w:rsidP="00E1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061" w:rsidRPr="001E33B9" w:rsidRDefault="00E15061" w:rsidP="00E1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061" w:rsidRPr="001E33B9" w:rsidRDefault="00E15061" w:rsidP="00E15061">
      <w:pPr>
        <w:tabs>
          <w:tab w:val="right" w:pos="1457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>г. Киро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1E33B9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Pr="001E33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1E33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1E33B9">
        <w:rPr>
          <w:rFonts w:ascii="Times New Roman" w:hAnsi="Times New Roman"/>
          <w:sz w:val="28"/>
          <w:szCs w:val="28"/>
        </w:rPr>
        <w:t xml:space="preserve"> г.</w:t>
      </w:r>
    </w:p>
    <w:p w:rsidR="00E15061" w:rsidRDefault="00E15061" w:rsidP="00E15061">
      <w:pPr>
        <w:tabs>
          <w:tab w:val="right" w:pos="1375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 xml:space="preserve">(место </w:t>
      </w:r>
      <w:proofErr w:type="gramStart"/>
      <w:r w:rsidRPr="005E55A6">
        <w:rPr>
          <w:rFonts w:ascii="Times New Roman" w:hAnsi="Times New Roman"/>
          <w:sz w:val="28"/>
          <w:szCs w:val="28"/>
          <w:vertAlign w:val="superscript"/>
        </w:rPr>
        <w:t>составления)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proofErr w:type="gramEnd"/>
      <w:r w:rsidRPr="005E55A6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дата</w:t>
      </w:r>
      <w:r w:rsidRPr="005E55A6">
        <w:rPr>
          <w:rFonts w:ascii="Times New Roman" w:hAnsi="Times New Roman"/>
          <w:sz w:val="28"/>
          <w:szCs w:val="28"/>
          <w:vertAlign w:val="superscript"/>
        </w:rPr>
        <w:t xml:space="preserve"> составления)</w:t>
      </w:r>
    </w:p>
    <w:p w:rsidR="00E15061" w:rsidRPr="001E33B9" w:rsidRDefault="00E15061" w:rsidP="00E15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 _______________________________________________________________________________________________________,</w:t>
      </w:r>
      <w:r w:rsidRPr="001E33B9">
        <w:rPr>
          <w:rFonts w:ascii="Times New Roman" w:hAnsi="Times New Roman"/>
          <w:sz w:val="28"/>
          <w:szCs w:val="28"/>
        </w:rPr>
        <w:t xml:space="preserve"> </w:t>
      </w:r>
    </w:p>
    <w:p w:rsidR="00E15061" w:rsidRPr="005E55A6" w:rsidRDefault="00E15061" w:rsidP="00E150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>(должность, Ф.И.О. лица, осуществляющего проверку)</w:t>
      </w:r>
    </w:p>
    <w:p w:rsidR="00E15061" w:rsidRDefault="00E15061" w:rsidP="00E1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  <w:r w:rsidRPr="001E33B9">
        <w:rPr>
          <w:rFonts w:ascii="Times New Roman" w:hAnsi="Times New Roman"/>
          <w:sz w:val="28"/>
          <w:szCs w:val="28"/>
        </w:rPr>
        <w:t xml:space="preserve">, </w:t>
      </w:r>
    </w:p>
    <w:p w:rsidR="00E15061" w:rsidRPr="005E55A6" w:rsidRDefault="00E15061" w:rsidP="00E15061">
      <w:pPr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>(реквизиты решения органа исполнительной власти о проведении проверки)</w:t>
      </w:r>
    </w:p>
    <w:p w:rsidR="00E15061" w:rsidRDefault="00E15061" w:rsidP="00E1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___________________________________________________________________________________________ _______________________________________________________________________________________________________,</w:t>
      </w:r>
    </w:p>
    <w:p w:rsidR="00E15061" w:rsidRDefault="00E15061" w:rsidP="00E1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 xml:space="preserve">(должность, Ф.И.О. лица, </w:t>
      </w:r>
      <w:r>
        <w:rPr>
          <w:rFonts w:ascii="Times New Roman" w:hAnsi="Times New Roman"/>
          <w:sz w:val="28"/>
          <w:szCs w:val="28"/>
          <w:vertAlign w:val="superscript"/>
        </w:rPr>
        <w:t>присутствующего при проверке</w:t>
      </w:r>
      <w:r w:rsidRPr="005E55A6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15061" w:rsidRDefault="00E15061" w:rsidP="00E1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 xml:space="preserve">______________________ </w:t>
      </w:r>
      <w:r w:rsidRPr="001E33B9">
        <w:rPr>
          <w:rFonts w:ascii="Times New Roman" w:hAnsi="Times New Roman"/>
          <w:sz w:val="28"/>
          <w:szCs w:val="28"/>
        </w:rPr>
        <w:t>плановая</w:t>
      </w:r>
      <w:r>
        <w:rPr>
          <w:rFonts w:ascii="Times New Roman" w:hAnsi="Times New Roman"/>
          <w:sz w:val="28"/>
          <w:szCs w:val="28"/>
        </w:rPr>
        <w:t>/внеплановая</w:t>
      </w:r>
      <w:r w:rsidRPr="001E33B9">
        <w:rPr>
          <w:rFonts w:ascii="Times New Roman" w:hAnsi="Times New Roman"/>
          <w:sz w:val="28"/>
          <w:szCs w:val="28"/>
        </w:rPr>
        <w:t xml:space="preserve"> проверка исполнения законодательства о градостроительной </w:t>
      </w:r>
    </w:p>
    <w:p w:rsidR="00E15061" w:rsidRPr="00D57C2D" w:rsidRDefault="00E15061" w:rsidP="00E15061">
      <w:pPr>
        <w:spacing w:after="0" w:line="240" w:lineRule="auto"/>
        <w:ind w:left="1276" w:right="1017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7C2D">
        <w:rPr>
          <w:rFonts w:ascii="Times New Roman" w:hAnsi="Times New Roman"/>
          <w:sz w:val="28"/>
          <w:szCs w:val="28"/>
          <w:vertAlign w:val="superscript"/>
        </w:rPr>
        <w:t>(выездная/документарная)</w:t>
      </w:r>
    </w:p>
    <w:p w:rsidR="00E15061" w:rsidRDefault="00E15061" w:rsidP="00E1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деятельности ____________________________________________________________</w:t>
      </w:r>
      <w:r w:rsidRPr="001E33B9">
        <w:rPr>
          <w:rFonts w:ascii="Times New Roman" w:hAnsi="Times New Roman"/>
          <w:sz w:val="28"/>
          <w:szCs w:val="28"/>
        </w:rPr>
        <w:t xml:space="preserve"> и составлен настоящий акт проверки.</w:t>
      </w:r>
    </w:p>
    <w:p w:rsidR="00E15061" w:rsidRPr="005E55A6" w:rsidRDefault="00E15061" w:rsidP="00E15061">
      <w:pPr>
        <w:spacing w:after="0" w:line="240" w:lineRule="auto"/>
        <w:ind w:left="1701" w:right="450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>(наименование органа местного самоуправления)</w:t>
      </w: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проверки:</w:t>
      </w:r>
    </w:p>
    <w:p w:rsidR="00E15061" w:rsidRPr="009755B2" w:rsidRDefault="00E15061" w:rsidP="00E15061">
      <w:pPr>
        <w:pBdr>
          <w:top w:val="single" w:sz="4" w:space="1" w:color="auto"/>
        </w:pBdr>
        <w:spacing w:after="0" w:line="240" w:lineRule="auto"/>
        <w:ind w:left="4111"/>
        <w:jc w:val="both"/>
        <w:rPr>
          <w:rFonts w:ascii="Times New Roman" w:hAnsi="Times New Roman"/>
          <w:sz w:val="2"/>
          <w:szCs w:val="2"/>
        </w:rPr>
      </w:pP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проверки:</w:t>
      </w:r>
    </w:p>
    <w:p w:rsidR="00E15061" w:rsidRPr="009755B2" w:rsidRDefault="00E15061" w:rsidP="00E15061">
      <w:pPr>
        <w:pBdr>
          <w:top w:val="single" w:sz="4" w:space="1" w:color="auto"/>
        </w:pBdr>
        <w:spacing w:after="0" w:line="240" w:lineRule="auto"/>
        <w:ind w:left="4253"/>
        <w:jc w:val="both"/>
        <w:rPr>
          <w:rFonts w:ascii="Times New Roman" w:hAnsi="Times New Roman"/>
          <w:sz w:val="2"/>
          <w:szCs w:val="2"/>
        </w:rPr>
      </w:pP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деятельности:</w:t>
      </w: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061" w:rsidRPr="001E33B9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>В ходе проверки проверены следующие вопросы градостроительной деятельности:</w:t>
      </w:r>
    </w:p>
    <w:p w:rsidR="00E15061" w:rsidRPr="001E33B9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B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_________________________________________________________________________________________________</w:t>
      </w:r>
    </w:p>
    <w:p w:rsidR="00E15061" w:rsidRPr="005E55A6" w:rsidRDefault="00E15061" w:rsidP="00E150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E55A6">
        <w:rPr>
          <w:rFonts w:ascii="Times New Roman" w:hAnsi="Times New Roman"/>
          <w:sz w:val="28"/>
          <w:szCs w:val="28"/>
          <w:vertAlign w:val="superscript"/>
        </w:rPr>
        <w:t>(перечень вопросов, подлежащих проверк</w:t>
      </w:r>
      <w:r>
        <w:rPr>
          <w:rFonts w:ascii="Times New Roman" w:hAnsi="Times New Roman"/>
          <w:sz w:val="28"/>
          <w:szCs w:val="28"/>
          <w:vertAlign w:val="superscript"/>
        </w:rPr>
        <w:t>е</w:t>
      </w:r>
      <w:r w:rsidRPr="005E55A6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15061" w:rsidRDefault="00E15061" w:rsidP="00E1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061" w:rsidRPr="005E55A6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A6">
        <w:rPr>
          <w:rFonts w:ascii="Times New Roman" w:hAnsi="Times New Roman"/>
          <w:sz w:val="28"/>
          <w:szCs w:val="28"/>
        </w:rPr>
        <w:t>1. Содержание местных нормативов градостроительного проектирования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(далее – МНГП). Процедура подготовки и утверждения МНГП,</w:t>
      </w:r>
      <w:r>
        <w:rPr>
          <w:rFonts w:ascii="Times New Roman" w:hAnsi="Times New Roman"/>
          <w:sz w:val="28"/>
          <w:szCs w:val="28"/>
        </w:rPr>
        <w:t xml:space="preserve"> включая изменения в них, </w:t>
      </w:r>
      <w:r w:rsidRPr="005E55A6">
        <w:rPr>
          <w:rFonts w:ascii="Times New Roman" w:hAnsi="Times New Roman"/>
          <w:sz w:val="28"/>
          <w:szCs w:val="28"/>
        </w:rPr>
        <w:t>утвержденных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3686"/>
        <w:gridCol w:w="4075"/>
      </w:tblGrid>
      <w:tr w:rsidR="00E15061" w:rsidTr="00A43021">
        <w:tc>
          <w:tcPr>
            <w:tcW w:w="56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368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07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3686"/>
        <w:gridCol w:w="4075"/>
      </w:tblGrid>
      <w:tr w:rsidR="00E15061" w:rsidTr="00A43021">
        <w:trPr>
          <w:tblHeader/>
        </w:trPr>
        <w:tc>
          <w:tcPr>
            <w:tcW w:w="56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 МНГП</w:t>
            </w:r>
          </w:p>
        </w:tc>
      </w:tr>
      <w:tr w:rsidR="00E15061" w:rsidTr="00A43021">
        <w:tc>
          <w:tcPr>
            <w:tcW w:w="562" w:type="dxa"/>
          </w:tcPr>
          <w:p w:rsidR="00E15061" w:rsidRPr="00AE4E24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муниципального правового акта (далее – МПА), определяющего 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 xml:space="preserve">к подготовки, утверждения </w:t>
            </w:r>
            <w:r>
              <w:rPr>
                <w:rFonts w:ascii="Times New Roman" w:hAnsi="Times New Roman"/>
                <w:sz w:val="24"/>
                <w:szCs w:val="24"/>
              </w:rPr>
              <w:t>МНГП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 xml:space="preserve"> и внесения 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них</w:t>
            </w:r>
          </w:p>
        </w:tc>
        <w:tc>
          <w:tcPr>
            <w:tcW w:w="3686" w:type="dxa"/>
          </w:tcPr>
          <w:p w:rsidR="00E15061" w:rsidRPr="00AE4E24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E24">
              <w:rPr>
                <w:rFonts w:ascii="Times New Roman" w:hAnsi="Times New Roman"/>
                <w:sz w:val="24"/>
                <w:szCs w:val="24"/>
              </w:rPr>
              <w:t xml:space="preserve">Часть 8 статьи 29.4 </w:t>
            </w:r>
            <w:proofErr w:type="spellStart"/>
            <w:r w:rsidRPr="00AE4E24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AE4E2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Pr="00AE4E24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24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утвердившего документ, либо отметка «Не утвержден»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МНГП </w:t>
            </w:r>
            <w:r w:rsidRPr="003F402A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7E3">
              <w:rPr>
                <w:rFonts w:ascii="Times New Roman" w:hAnsi="Times New Roman"/>
                <w:sz w:val="24"/>
                <w:szCs w:val="24"/>
              </w:rPr>
              <w:t xml:space="preserve">расчетных показателей минимально допустимого уровня обеспеченности объектами местного значения </w:t>
            </w:r>
            <w:r w:rsidRPr="003F402A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района</w:t>
            </w:r>
            <w:r w:rsidRPr="000067E3">
              <w:rPr>
                <w:rFonts w:ascii="Times New Roman" w:hAnsi="Times New Roman"/>
                <w:sz w:val="24"/>
                <w:szCs w:val="24"/>
              </w:rPr>
              <w:t>, относящимися к областям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lastRenderedPageBreak/>
              <w:t>а) электро- и газоснабжение поселений;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б) автомобильные дороги местного значения вне границ населенных пунктов в границах муниципального района;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в) образование;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F402A">
              <w:rPr>
                <w:rFonts w:ascii="Times New Roman" w:hAnsi="Times New Roman"/>
                <w:sz w:val="24"/>
                <w:szCs w:val="24"/>
              </w:rPr>
              <w:t>) физическая культура и массовый спорт;</w:t>
            </w:r>
          </w:p>
          <w:p w:rsidR="00E15061" w:rsidRPr="00296973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402A">
              <w:rPr>
                <w:rFonts w:ascii="Times New Roman" w:hAnsi="Times New Roman"/>
                <w:sz w:val="24"/>
                <w:szCs w:val="24"/>
              </w:rPr>
              <w:t>) обработка, утилизация, обезвреживание, размещение твердых коммунальных отхо</w:t>
            </w:r>
            <w:r>
              <w:rPr>
                <w:rFonts w:ascii="Times New Roman" w:hAnsi="Times New Roman"/>
                <w:sz w:val="24"/>
                <w:szCs w:val="24"/>
              </w:rPr>
              <w:t>дов,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и расчетных показателей максимально допустимого уровня территориальной доступности таких объектов для населения муниципального района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3 статьи 29.2 Градостроительного кодекса Российской Федерации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Pr="00EE4AAE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МНГП </w:t>
            </w:r>
            <w:r w:rsidRPr="003F402A">
              <w:rPr>
                <w:rFonts w:ascii="Times New Roman" w:hAnsi="Times New Roman"/>
                <w:sz w:val="24"/>
                <w:szCs w:val="24"/>
                <w:u w:val="single"/>
              </w:rPr>
              <w:t>поселения,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7E3">
              <w:rPr>
                <w:rFonts w:ascii="Times New Roman" w:hAnsi="Times New Roman"/>
                <w:sz w:val="24"/>
                <w:szCs w:val="24"/>
              </w:rPr>
              <w:t xml:space="preserve">расчетных показателей минимально допустимого уровня обеспеченности объектами местного значения </w:t>
            </w:r>
            <w:r w:rsidRPr="003F402A">
              <w:rPr>
                <w:rFonts w:ascii="Times New Roman" w:hAnsi="Times New Roman"/>
                <w:sz w:val="24"/>
                <w:szCs w:val="24"/>
                <w:u w:val="single"/>
              </w:rPr>
              <w:t>поселения, городского округа</w:t>
            </w:r>
            <w:r w:rsidRPr="000067E3">
              <w:rPr>
                <w:rFonts w:ascii="Times New Roman" w:hAnsi="Times New Roman"/>
                <w:sz w:val="24"/>
                <w:szCs w:val="24"/>
              </w:rPr>
              <w:t>, относящимися к областям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3F402A">
              <w:rPr>
                <w:rFonts w:ascii="Times New Roman" w:hAnsi="Times New Roman"/>
                <w:sz w:val="24"/>
                <w:szCs w:val="24"/>
              </w:rPr>
              <w:t>электро-, тепло-, газо- и водоснабжение населения, водоотведение;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б) автомобильные дороги местного значения;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г) иные области в связи с решением вопросов местного значения поселения, городского округа;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объектами благоустройства территории,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2A">
              <w:rPr>
                <w:rFonts w:ascii="Times New Roman" w:hAnsi="Times New Roman"/>
                <w:sz w:val="24"/>
                <w:szCs w:val="24"/>
              </w:rPr>
              <w:t>и расчетных показателей максимально допустимого уровня территориальной доступности таких объектов для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городского округа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4 статьи 29.2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утвержденных МНГП: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основной части, устанавливающей расчетные показатели, предусмотренные частями 1, 3, 4.1 статьи 29.2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материалов по обоснованию</w:t>
            </w:r>
            <w:r>
              <w:t xml:space="preserve"> </w:t>
            </w:r>
            <w:r w:rsidRPr="00296973">
              <w:rPr>
                <w:rFonts w:ascii="Times New Roman" w:hAnsi="Times New Roman"/>
                <w:sz w:val="24"/>
                <w:szCs w:val="24"/>
              </w:rPr>
              <w:t>расчетных показателей, содержащихся в основной части нормативов градостроительного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061" w:rsidRPr="003F402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F402A">
              <w:rPr>
                <w:rFonts w:ascii="Times New Roman" w:hAnsi="Times New Roman"/>
                <w:sz w:val="24"/>
                <w:szCs w:val="24"/>
              </w:rPr>
              <w:t>правил и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402A">
              <w:rPr>
                <w:rFonts w:ascii="Times New Roman" w:hAnsi="Times New Roman"/>
                <w:sz w:val="24"/>
                <w:szCs w:val="24"/>
              </w:rPr>
              <w:t xml:space="preserve"> применения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5 статьи 29.2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типа органа местного самоуправления (представительный или исполнительный), утвердившего МНГП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Pr="00EE4AAE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 об утверждении, с отметкой «Решение принято уполномоченным/ неуполномоченным органом»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предельных значений расчетных показателей </w:t>
            </w:r>
            <w:r w:rsidRPr="00015C19">
              <w:rPr>
                <w:rFonts w:ascii="Times New Roman" w:hAnsi="Times New Roman"/>
                <w:sz w:val="24"/>
                <w:szCs w:val="24"/>
              </w:rPr>
              <w:t>минимально допустимого уровня обеспеченности объектами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МНГП, на предмет их превышения установленных в региональных нормативах градостроительного проектирования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выявлено/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выявлены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предельных значений расчетных показателей </w:t>
            </w:r>
            <w:r w:rsidRPr="00015C19">
              <w:rPr>
                <w:rFonts w:ascii="Times New Roman" w:hAnsi="Times New Roman"/>
                <w:sz w:val="24"/>
                <w:szCs w:val="24"/>
              </w:rPr>
              <w:t xml:space="preserve">минимально допустимого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доступности</w:t>
            </w:r>
            <w:r w:rsidRPr="00015C19">
              <w:rPr>
                <w:rFonts w:ascii="Times New Roman" w:hAnsi="Times New Roman"/>
                <w:sz w:val="24"/>
                <w:szCs w:val="24"/>
              </w:rPr>
              <w:t xml:space="preserve"> объектами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МНГП, на предмет их превышения установленных в региональных нормативах градостроительного проектирования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выявлено/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выявлены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296973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3">
              <w:rPr>
                <w:rFonts w:ascii="Times New Roman" w:hAnsi="Times New Roman"/>
                <w:b/>
                <w:sz w:val="24"/>
                <w:szCs w:val="24"/>
              </w:rPr>
              <w:t>Изменения в МНГП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каждого изменения заполняется отдельный подраздел, содержащий пункты 8 – 12 настоящего акта)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МНГП (проекта изменений в них) 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органа местного самоуправления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>и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страницу официального сайта органам местного самоуправления с размещенным проектом МНГП, либо отметка «</w:t>
            </w:r>
            <w:r w:rsidRPr="00015C19">
              <w:rPr>
                <w:rFonts w:ascii="Times New Roman" w:hAnsi="Times New Roman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Реквизиты информационного бюллетеня органа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размещен проект МНГП, либо отметка «</w:t>
            </w:r>
            <w:r w:rsidRPr="00015C19">
              <w:rPr>
                <w:rFonts w:ascii="Times New Roman" w:hAnsi="Times New Roman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проекта МНГП (проекта изменений в них):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 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 xml:space="preserve">официальном сайте органа местного самоуправления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 информационном бюллетене ОМС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566EA">
              <w:rPr>
                <w:rFonts w:ascii="Times New Roman" w:hAnsi="Times New Roman"/>
                <w:sz w:val="24"/>
                <w:szCs w:val="24"/>
              </w:rPr>
              <w:t>не менее чем за два месяца до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решения представительного органа местного самоуправления </w:t>
            </w:r>
            <w:r w:rsidRPr="000C00FB">
              <w:rPr>
                <w:rFonts w:ascii="Times New Roman" w:hAnsi="Times New Roman"/>
                <w:sz w:val="24"/>
                <w:szCs w:val="24"/>
                <w:u w:val="single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изменений в МНГП</w:t>
            </w:r>
            <w:r w:rsidRPr="000C0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самых МНГП в администрацию муниципального района, в целях размещения МНГП в государственной информационной системе территориального планирования Кировской области (далее – ГИСОГД)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части 4 статьи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изменений в МНГП и самих изменений в МНГП, в администрацию муниципального района, либо отметка «Не направлялось»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направления утвержденных изменений в МНГП </w:t>
            </w:r>
            <w:r w:rsidRPr="00301C2C">
              <w:rPr>
                <w:rFonts w:ascii="Times New Roman" w:hAnsi="Times New Roman"/>
                <w:sz w:val="24"/>
                <w:szCs w:val="24"/>
                <w:u w:val="single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администрацию муниципального района (для изменений в МНГП, утвержденных после 04.08.2018)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изменений в МНГП)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E15061" w:rsidRPr="000C00FB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  решения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изменений в МНГП</w:t>
            </w:r>
            <w:r w:rsidRPr="000C0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министерство строительства Кировской области (далее – уполномоченный орган)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 статьи 17.1 Закона Кировской области от 28.09.2006 № 44-ЗО «О регулировании градостроительной деятельности в Кировской области»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30 дней со дня принятия соответствующего муниципального правового акта)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МНГП, в уполномоченный орган, либо отметка «Не направлялось»,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отметкой «Срок соблюден», либо «Срок нарушен»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0906B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1">
              <w:rPr>
                <w:rFonts w:ascii="Times New Roman" w:hAnsi="Times New Roman"/>
                <w:b/>
                <w:sz w:val="24"/>
                <w:szCs w:val="24"/>
              </w:rPr>
              <w:t>Порядок опубликования действующей редакции МНГП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</w:tcPr>
          <w:p w:rsidR="00E15061" w:rsidRPr="005566EA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A60">
              <w:rPr>
                <w:rFonts w:ascii="Times New Roman" w:hAnsi="Times New Roman"/>
                <w:sz w:val="24"/>
                <w:szCs w:val="24"/>
              </w:rPr>
              <w:t xml:space="preserve">Соблюдение срока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в федеральной государственной информационной системе территориального планирования (далее – ФГИС ТП) действующей редакции МНГП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29.4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3F7A60">
              <w:rPr>
                <w:rFonts w:ascii="Times New Roman" w:hAnsi="Times New Roman"/>
                <w:sz w:val="24"/>
                <w:szCs w:val="24"/>
              </w:rPr>
              <w:t>(не превышающий пяти дней со дня утверждения МНГП (изменений в них))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нарушен», либо отметка «Не размещена».</w:t>
            </w:r>
          </w:p>
        </w:tc>
      </w:tr>
      <w:tr w:rsidR="00E15061" w:rsidTr="00A43021">
        <w:tc>
          <w:tcPr>
            <w:tcW w:w="562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утвержденных МНГП в ГИСОГД (для изменений в МНГП муниципального района, муниципального, городского округа, утвержденных после 04.08.2018)</w:t>
            </w:r>
          </w:p>
        </w:tc>
        <w:tc>
          <w:tcPr>
            <w:tcW w:w="3686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изменений в МНГП муниципального района, муниципального, городского округа)</w:t>
            </w:r>
          </w:p>
        </w:tc>
        <w:tc>
          <w:tcPr>
            <w:tcW w:w="4075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1C2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5E55A6" w:rsidRDefault="00E15061" w:rsidP="00E1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A6">
        <w:rPr>
          <w:rFonts w:ascii="Times New Roman" w:hAnsi="Times New Roman"/>
          <w:sz w:val="28"/>
          <w:szCs w:val="28"/>
        </w:rPr>
        <w:t>2. Содержание схемы территориального планирования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(далее – СТП). Процедура подготовки, согласования и утверждения изменений в СТП,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утвержденных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977"/>
        <w:gridCol w:w="4784"/>
      </w:tblGrid>
      <w:tr w:rsidR="00E15061" w:rsidTr="00A43021">
        <w:tc>
          <w:tcPr>
            <w:tcW w:w="704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784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977"/>
        <w:gridCol w:w="4784"/>
      </w:tblGrid>
      <w:tr w:rsidR="00E15061" w:rsidTr="00A43021">
        <w:trPr>
          <w:tblHeader/>
        </w:trPr>
        <w:tc>
          <w:tcPr>
            <w:tcW w:w="704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303518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8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 СТП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муниципального правового акта (далее – МПА), определяющего с</w:t>
            </w:r>
            <w:r w:rsidRPr="005B1EE3">
              <w:rPr>
                <w:rFonts w:ascii="Times New Roman" w:hAnsi="Times New Roman"/>
                <w:sz w:val="24"/>
                <w:szCs w:val="24"/>
              </w:rPr>
              <w:t>остав, порядок подготовки документов территориального планирования муниципальных образований, порядок подготовки изменений и внесения их в такие документы, а также состав, порядок подготовки планов реализации таких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МПА законодательству о градостроительной деятельности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2 статьи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EE3">
              <w:rPr>
                <w:rFonts w:ascii="Times New Roman" w:hAnsi="Times New Roman"/>
                <w:sz w:val="24"/>
                <w:szCs w:val="24"/>
              </w:rPr>
              <w:t>Реквизиты МПА, утвердившего документ, либо отметка «Не утвержден»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Соответствует/Не соответствует (указать конкретно)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 СТП наличия и содержания </w:t>
            </w:r>
            <w:r w:rsidRPr="005B1EE3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B1EE3">
              <w:rPr>
                <w:rFonts w:ascii="Times New Roman" w:hAnsi="Times New Roman"/>
                <w:sz w:val="24"/>
                <w:szCs w:val="24"/>
              </w:rPr>
              <w:t xml:space="preserve"> планируемого размещения объектов местного значения муниципального района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действующему законодательству содержания материалов по обоснованию СТП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4 – 6 статьи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Соответствует/Не соответствует (указать конкретно)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карт СТП требованиям к описанию и отображению в ДПТ объектов федерального значения, утвержденным приказом Министерства регионального развития Российской Федерации от 30.01.2012 № 19, приказами Министерства экономического развития Российской Федерации от 07.12.2016 № 793 и от 09.01.2018 № 10, соответственно действующими в период подготовки СТП (изменений в СТП)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учета </w:t>
            </w:r>
            <w:r w:rsidRPr="00E53A15">
              <w:rPr>
                <w:rFonts w:ascii="Times New Roman" w:hAnsi="Times New Roman"/>
                <w:sz w:val="24"/>
                <w:szCs w:val="24"/>
              </w:rPr>
              <w:t xml:space="preserve">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учтены/Положения не учтены (указать конкретно, какие положения не учтены)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типа органа местного самоуправления (представительный или исполнительный), утвердившего изменения в СТП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Pr="00EE4AAE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 об утверждении, с отметкой «Решение принято уполномоченным/неуполномоченным органом»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147DE7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DE7">
              <w:rPr>
                <w:rFonts w:ascii="Times New Roman" w:hAnsi="Times New Roman"/>
                <w:b/>
                <w:sz w:val="24"/>
                <w:szCs w:val="24"/>
              </w:rPr>
              <w:t>Изменения в СТП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каждого изменения заполняется отдельный подраздел, содержащий пункты 7 – 12 настоящего акта)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предложений по проекту изменений в СТП от заинтересованных лиц.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предложений в проект изменений в СТП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проекта изменений СТП в ФГИС ТП до ее утверждения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7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4D13">
              <w:rPr>
                <w:rFonts w:ascii="Times New Roman" w:hAnsi="Times New Roman"/>
                <w:sz w:val="24"/>
                <w:szCs w:val="24"/>
              </w:rPr>
              <w:t>не менее чем за три месяца до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нарушен», либо «Не размещен»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согласования проекта изменений в СТП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статья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проекта изменений в СТП с 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>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1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изменений в СТП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согласования (отказа в согласовании) от 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Правительством Российской Федерации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поступало»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проекта изменений в СТП с Правительством Кировской области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изменений в СТП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согласования (отказа в согласовании) от Правительства Кировской области и его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поступало»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проекта изменений в СТП с поселениями муниципального района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3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изменений в СТП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согласований (отказа в согласовании) от поселений муниципального района и их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поступали»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проекта изменений в СТП с муниципальными районами и муниципальными,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городскими округами, имеющими общую границу с муниципальным районом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4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уведомления о размещении проекта изменений в СТП в ФГИС ТП,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согласований (отказа в согласовании) от муниципальных районов, муниципальных и городских округов, имеющих общую границу с муниципальным районом и их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поступали»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работы согласительной комиссии, создаваемой в случаях, установленных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РФ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выявлены/Нарушения выявлены (указать), либо отметка «Согласительная комиссия не создавалась» 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утвержденных изменений в СТП в ФГИС ТП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9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4D13">
              <w:rPr>
                <w:rFonts w:ascii="Times New Roman" w:hAnsi="Times New Roman"/>
                <w:sz w:val="24"/>
                <w:szCs w:val="24"/>
              </w:rPr>
              <w:t>не превышающий десяти дней со дня утверждения таких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нарушен». Либо отметка «Не размещены»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утвержденных изменений в СТП в ГИСОГД (для изменений в СТП, утвержденных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изменений в СТП)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704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направления решения об утверждении изменений в СТП в уполномоченный орган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 части 4 статьи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6FB4">
              <w:rPr>
                <w:rFonts w:ascii="Times New Roman" w:hAnsi="Times New Roman"/>
                <w:sz w:val="24"/>
                <w:szCs w:val="24"/>
              </w:rPr>
              <w:t>в двухнедельный срок после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изменений в СТП, с отметкой «Срок соблюден», либо «Срок нарушен». Либо отметка «Не направлялось»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E55A6">
        <w:rPr>
          <w:rFonts w:ascii="Times New Roman" w:hAnsi="Times New Roman"/>
          <w:sz w:val="28"/>
          <w:szCs w:val="28"/>
        </w:rPr>
        <w:lastRenderedPageBreak/>
        <w:t xml:space="preserve">3. Содержание генерального плана поселения, </w:t>
      </w:r>
      <w:r>
        <w:rPr>
          <w:rFonts w:ascii="Times New Roman" w:hAnsi="Times New Roman"/>
          <w:sz w:val="28"/>
          <w:szCs w:val="28"/>
        </w:rPr>
        <w:t xml:space="preserve">муниципального, </w:t>
      </w:r>
      <w:r w:rsidRPr="005E55A6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(далее – генплан). Процедура подготовки, согласования и утверждения генплана и изменений в него,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утвержденных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rPr>
          <w:tblHeader/>
        </w:trPr>
        <w:tc>
          <w:tcPr>
            <w:tcW w:w="846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7C7A98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 генплана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муниципального правового акта (далее – МПА), определяющего с</w:t>
            </w:r>
            <w:r w:rsidRPr="005B1EE3">
              <w:rPr>
                <w:rFonts w:ascii="Times New Roman" w:hAnsi="Times New Roman"/>
                <w:sz w:val="24"/>
                <w:szCs w:val="24"/>
              </w:rPr>
              <w:t>остав, порядок подготовки документов территориального планирования муниципальных образований, порядок подготовки изменений и внесения их в такие документы, а также состав, порядок подготовки планов реализации таких документов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EE3">
              <w:rPr>
                <w:rFonts w:ascii="Times New Roman" w:hAnsi="Times New Roman"/>
                <w:sz w:val="24"/>
                <w:szCs w:val="24"/>
              </w:rPr>
              <w:t>Реквизиты МПА, утвердившего документ, либо отметка «Не утвержден»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утвержденного уставом муниципального образования и (или) нормативным правовым актом представительного органа муниципального образования порядка организации и проведения общественных обсуждений или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24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5B1EE3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EE3">
              <w:rPr>
                <w:rFonts w:ascii="Times New Roman" w:hAnsi="Times New Roman"/>
                <w:sz w:val="24"/>
                <w:szCs w:val="24"/>
              </w:rPr>
              <w:t>Реквизиты МПА, утвердившего документ, либо отметка «Не утвержден»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 генплане наличия и содержания: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E3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B1EE3">
              <w:rPr>
                <w:rFonts w:ascii="Times New Roman" w:hAnsi="Times New Roman"/>
                <w:sz w:val="24"/>
                <w:szCs w:val="24"/>
              </w:rPr>
              <w:t xml:space="preserve"> планируемого размещения объектов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061" w:rsidRPr="00EB639F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9F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B639F">
              <w:rPr>
                <w:rFonts w:ascii="Times New Roman" w:hAnsi="Times New Roman"/>
                <w:sz w:val="24"/>
                <w:szCs w:val="24"/>
              </w:rPr>
              <w:t xml:space="preserve"> границ населенных пунктов (в том числе границ образуемых населенных пунктов), входящих в состав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6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муниципального,</w:t>
            </w:r>
            <w:r w:rsidRPr="00EB639F">
              <w:rPr>
                <w:rFonts w:ascii="Times New Roman" w:hAnsi="Times New Roman"/>
                <w:sz w:val="24"/>
                <w:szCs w:val="24"/>
              </w:rPr>
              <w:t xml:space="preserve"> городского округа;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9F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ы функциональных зон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 генплане наличия сведений </w:t>
            </w:r>
            <w:r w:rsidRPr="00EB639F">
              <w:rPr>
                <w:rFonts w:ascii="Times New Roman" w:hAnsi="Times New Roman"/>
                <w:sz w:val="24"/>
                <w:szCs w:val="24"/>
              </w:rPr>
              <w:t>о границах населенных пунктов (в том числе границах образуемых населенных пунктов), входящих в состав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муниципального,</w:t>
            </w:r>
            <w:r w:rsidRPr="00EB639F">
              <w:rPr>
                <w:rFonts w:ascii="Times New Roman" w:hAnsi="Times New Roman"/>
                <w:sz w:val="24"/>
                <w:szCs w:val="24"/>
              </w:rPr>
              <w:t xml:space="preserve"> городского округа, которые должны </w:t>
            </w:r>
            <w:r w:rsidRPr="00EB639F">
              <w:rPr>
                <w:rFonts w:ascii="Times New Roman" w:hAnsi="Times New Roman"/>
                <w:sz w:val="24"/>
                <w:szCs w:val="24"/>
              </w:rPr>
              <w:lastRenderedPageBreak/>
              <w:t>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5.1 статьи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действующему законодательству содержания материалов по обоснованию генплана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6 – 8 статьи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Соответствует/Не соответствует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карт генплана требованиям к описанию и отображению в ДТП объектов федерального значения, утвержденным приказом Министерства регионального развития Российской Федерации от 30.01.2012 № 19, приказами Министерства экономического развития Российской Федерации от 07.12.2016 № 793 и от 09.01.2018 № 10, соответственно действующими в период подготовки генплана (изменений в генплан)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учета </w:t>
            </w:r>
            <w:r w:rsidRPr="00E53A15">
              <w:rPr>
                <w:rFonts w:ascii="Times New Roman" w:hAnsi="Times New Roman"/>
                <w:sz w:val="24"/>
                <w:szCs w:val="24"/>
              </w:rPr>
              <w:t xml:space="preserve">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области, документах территориального планирования муниципального района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учтены/Положения не учтены (указать конкретно, какие положения не учтены)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типа органа местного самоуправления (представительный или исполнительный), утвердившего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EE4AAE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 об утверждении, с отметкой «Решение принято уполномоченным/неуполномоченным органом»</w:t>
            </w:r>
          </w:p>
        </w:tc>
      </w:tr>
      <w:tr w:rsidR="00E15061" w:rsidTr="00A43021">
        <w:tc>
          <w:tcPr>
            <w:tcW w:w="14560" w:type="dxa"/>
            <w:gridSpan w:val="4"/>
          </w:tcPr>
          <w:p w:rsidR="00E15061" w:rsidRPr="007C7A98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генплан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(для каждого изменения заполняется отдельный подраздел, содержащий пункты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настоящего акта)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решения главы местной администрации поселения, муниципального, городского округа о подготовке проекта генплана, проекта изменений в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предложений по проекту генплана (по проекту изменений в генплан) от заинтересованных лиц.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предложений в проект генплана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проекта генплана в ФГИС ТП до его утверждения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4D13">
              <w:rPr>
                <w:rFonts w:ascii="Times New Roman" w:hAnsi="Times New Roman"/>
                <w:sz w:val="24"/>
                <w:szCs w:val="24"/>
              </w:rPr>
              <w:t>не менее чем за три месяца до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, не менее одного месяца – в случае изменений в генплан)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нарушен». Либо отметка «Не размещен»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согласования проекта генплана, проекта изменений в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статья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проекта генплана с 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>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1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генплана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согласования (отказа в согласовании) от 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Правительством Российской Федерации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3C2D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поступало»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проекта генплана с Правительством Кировской области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генплана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согласования (отказа в согласовании) от Правительства Кировской области и его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поступало»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проекта генплана с органами местного самоуправления муниципальных образований, имеющих общую границу с поселением, городским округом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3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генплана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согласований (отказа в согласовании) от органов местного самоуправления муниципальных образований, имеющих общую границу с поселением, городским округом и их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поступали»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проекта генплана с органами местного самоуправления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границах которого находится поселение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4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уведомления о размещении проекта генплана в ФГИС ТП, либо отметка «Не направлялось», либо «Отсутствуют вопросы согласования»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согласований (отказа в согласовании) от органов местного самоуправления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границах которого находится поселение и их учета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 (об отказе в согласовании), либо отметка «Не поступали»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работы согласительной комиссии, создаваемой в случаях, установленных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РФ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выявлены/Нарушения выявлены (указать), либо отметка «Согласительная комиссия не создавалась» 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публичных слушаний по проекту генплана, проекту внесения изменений в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статьи 5.1,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оповещения о начале публичных слушаний и его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части 5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части 6, 7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соответствует/Не соответствует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срока опубликования оповещения о начале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</w:t>
            </w:r>
            <w:r w:rsidRPr="00AA54C3">
              <w:rPr>
                <w:rFonts w:ascii="Times New Roman" w:hAnsi="Times New Roman"/>
                <w:sz w:val="24"/>
                <w:szCs w:val="24"/>
              </w:rPr>
              <w:t xml:space="preserve">не позднее чем за семь дней до дня размещения на официальном сайте или в информационных системах проекта, подлежащего </w:t>
            </w:r>
            <w:r w:rsidRPr="00AA54C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рассмотрению на публичных слушаниях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опубликования, с отметкой «Срок соблюден», либо «Срок нарушен»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проведения публичных слушаний в каждом населенном пункте муниципального образования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выявлены/Нарушения выявлены (указать перечень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которых публичные слушания не проводились)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предложений и замечаний по проекту от участников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поступивших предложений в проект</w:t>
            </w:r>
          </w:p>
        </w:tc>
        <w:tc>
          <w:tcPr>
            <w:tcW w:w="2977" w:type="dxa"/>
          </w:tcPr>
          <w:p w:rsidR="00E15061" w:rsidRPr="00B569FD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протокола публичных слушаний и приложения к нему и их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18 и 19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заключения о результатах публичных слушаний и его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21 и 22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заключения,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опубликования заключения о результатах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23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Опубликовано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проведения публичных слушаний по проекту генплана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>менее одного месяца и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– Дата окончания публичных слушаний, с отметкой «Срок соблюден», либо «Срок нарушен»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095" w:type="dxa"/>
          </w:tcPr>
          <w:p w:rsidR="00E15061" w:rsidRPr="002D50AC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решения г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местной администрации:</w:t>
            </w:r>
          </w:p>
          <w:p w:rsidR="00E15061" w:rsidRPr="002D50AC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0AC">
              <w:rPr>
                <w:rFonts w:ascii="Times New Roman" w:hAnsi="Times New Roman"/>
                <w:sz w:val="24"/>
                <w:szCs w:val="24"/>
              </w:rPr>
              <w:t>1) о согласии с проектом генерального плана и направлении его в представительный орган муниципального образования;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0AC">
              <w:rPr>
                <w:rFonts w:ascii="Times New Roman" w:hAnsi="Times New Roman"/>
                <w:sz w:val="24"/>
                <w:szCs w:val="24"/>
              </w:rPr>
              <w:t>2) об отклонении проекта генерального плана и о направлении его на доработку.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в уставе муниципального образования 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>и (или)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организации и проведения публичных слушаний, а также содержания такого порядка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24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раздел в Уставе, либо реквизиты МПА, которым утвержден порядок,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в ФГИС ТП утвержденного генплана, утвержденных изменений в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4D13">
              <w:rPr>
                <w:rFonts w:ascii="Times New Roman" w:hAnsi="Times New Roman"/>
                <w:sz w:val="24"/>
                <w:szCs w:val="24"/>
              </w:rPr>
              <w:t>не превышающий десяти дней со дня утверждения таких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нарушен». Либо отметка «Не размещен»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направления </w:t>
            </w:r>
            <w:r w:rsidRPr="00B06F78">
              <w:rPr>
                <w:rFonts w:ascii="Times New Roman" w:hAnsi="Times New Roman"/>
                <w:sz w:val="24"/>
                <w:szCs w:val="24"/>
              </w:rPr>
              <w:t>решения представительного органа местного самоуправления поселения об утверждении генплана (изменений в него) и самого генплана (изменений в него)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администрацию муниципального района (для генплана (изменений в него), утвержденного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части 4 статьи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генплана)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генплана и самого генплана, в администрацию муниципального района,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отметкой «Срок соблюден», либо «Срок нарушен». Либо отметка «Не направлялось»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утвержденного генплана муниципального, городского округа (изменений в них) в ГИСОГД (для генпланов, изменений в них, утвержденных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генплана)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нарушен». Либо отметка «Не размещен»</w:t>
            </w:r>
          </w:p>
        </w:tc>
      </w:tr>
      <w:tr w:rsidR="00E15061" w:rsidTr="00A43021">
        <w:tc>
          <w:tcPr>
            <w:tcW w:w="846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  решения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78">
              <w:rPr>
                <w:rFonts w:ascii="Times New Roman" w:hAnsi="Times New Roman"/>
                <w:sz w:val="24"/>
                <w:szCs w:val="24"/>
              </w:rPr>
              <w:t>представительного органа местного самоуправления об утверждении генплана (изменений в него)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 части 4 статьи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6FB4">
              <w:rPr>
                <w:rFonts w:ascii="Times New Roman" w:hAnsi="Times New Roman"/>
                <w:sz w:val="24"/>
                <w:szCs w:val="24"/>
              </w:rPr>
              <w:t>в двухнедельный срок после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генплана, в уполномоченный орган, с отметкой «Срок соблюден», либо «Срок нарушен». Либо отметка «Не направлялось»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E55A6">
        <w:rPr>
          <w:rFonts w:ascii="Times New Roman" w:hAnsi="Times New Roman"/>
          <w:sz w:val="28"/>
          <w:szCs w:val="28"/>
        </w:rPr>
        <w:t xml:space="preserve">. Содержание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5E55A6">
        <w:rPr>
          <w:rFonts w:ascii="Times New Roman" w:hAnsi="Times New Roman"/>
          <w:sz w:val="28"/>
          <w:szCs w:val="28"/>
        </w:rPr>
        <w:t xml:space="preserve"> поселения, </w:t>
      </w:r>
      <w:r>
        <w:rPr>
          <w:rFonts w:ascii="Times New Roman" w:hAnsi="Times New Roman"/>
          <w:sz w:val="28"/>
          <w:szCs w:val="28"/>
        </w:rPr>
        <w:t xml:space="preserve">муниципального, </w:t>
      </w:r>
      <w:r w:rsidRPr="005E55A6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ПЗЗ</w:t>
      </w:r>
      <w:r w:rsidRPr="005E55A6">
        <w:rPr>
          <w:rFonts w:ascii="Times New Roman" w:hAnsi="Times New Roman"/>
          <w:sz w:val="28"/>
          <w:szCs w:val="28"/>
        </w:rPr>
        <w:t xml:space="preserve">). Процедура подготовки, согласования и утверждения изменений в </w:t>
      </w:r>
      <w:r>
        <w:rPr>
          <w:rFonts w:ascii="Times New Roman" w:hAnsi="Times New Roman"/>
          <w:sz w:val="28"/>
          <w:szCs w:val="28"/>
        </w:rPr>
        <w:t>ПЗЗ</w:t>
      </w:r>
      <w:r w:rsidRPr="005E55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утвержденных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8"/>
        <w:gridCol w:w="8"/>
        <w:gridCol w:w="6095"/>
        <w:gridCol w:w="2977"/>
        <w:gridCol w:w="4642"/>
      </w:tblGrid>
      <w:tr w:rsidR="00E15061" w:rsidTr="00A43021">
        <w:trPr>
          <w:tblHeader/>
        </w:trPr>
        <w:tc>
          <w:tcPr>
            <w:tcW w:w="838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gridSpan w:val="2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14560" w:type="dxa"/>
            <w:gridSpan w:val="5"/>
          </w:tcPr>
          <w:p w:rsidR="00E15061" w:rsidRPr="00023ADB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ADB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 ПЗЗ</w:t>
            </w:r>
          </w:p>
        </w:tc>
      </w:tr>
      <w:tr w:rsidR="00E15061" w:rsidTr="00A43021">
        <w:tc>
          <w:tcPr>
            <w:tcW w:w="846" w:type="dxa"/>
            <w:gridSpan w:val="2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утвержденного уставом муниципального образования и (или) нормативным правовым актом представительного органа муниципального образования порядка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общественных обсуждений или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24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5B1EE3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EE3">
              <w:rPr>
                <w:rFonts w:ascii="Times New Roman" w:hAnsi="Times New Roman"/>
                <w:sz w:val="24"/>
                <w:szCs w:val="24"/>
              </w:rPr>
              <w:t>Реквизиты МПА, утвердившего документ, либо отметка «Не утвержден»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 ПЗЗ наличия и содержания: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552">
              <w:rPr>
                <w:rFonts w:ascii="Times New Roman" w:hAnsi="Times New Roman"/>
                <w:sz w:val="24"/>
                <w:szCs w:val="24"/>
              </w:rPr>
              <w:t>порядок их применения и внесения изменений в указанные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061" w:rsidRPr="008E2552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552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255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зонирования;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552">
              <w:rPr>
                <w:rFonts w:ascii="Times New Roman" w:hAnsi="Times New Roman"/>
                <w:sz w:val="24"/>
                <w:szCs w:val="24"/>
              </w:rPr>
              <w:t>градостроительны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2552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2 – 6 статьи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 ПЗЗ наличия сведений </w:t>
            </w:r>
            <w:r w:rsidRPr="008E2552">
              <w:rPr>
                <w:rFonts w:ascii="Times New Roman" w:hAnsi="Times New Roman"/>
                <w:sz w:val="24"/>
                <w:szCs w:val="24"/>
              </w:rPr>
              <w:t>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6.1 статьи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приведения утвержденных ПЗЗ </w:t>
            </w:r>
            <w:r w:rsidRPr="002062CC">
              <w:rPr>
                <w:rFonts w:ascii="Times New Roman" w:hAnsi="Times New Roman"/>
                <w:sz w:val="24"/>
                <w:szCs w:val="24"/>
              </w:rPr>
              <w:t xml:space="preserve">в соответствие с ограничениями использования объектов недвижимости, установленными на </w:t>
            </w:r>
            <w:proofErr w:type="spellStart"/>
            <w:r w:rsidRPr="002062CC">
              <w:rPr>
                <w:rFonts w:ascii="Times New Roman" w:hAnsi="Times New Roman"/>
                <w:sz w:val="24"/>
                <w:szCs w:val="24"/>
              </w:rPr>
              <w:t>приаэродромной</w:t>
            </w:r>
            <w:proofErr w:type="spellEnd"/>
            <w:r w:rsidRPr="002062C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2062CC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ПЗЗ</w:t>
            </w:r>
            <w:r w:rsidRPr="0020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приведены/не приведены в соответствие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приведения утвержденных ПЗЗ </w:t>
            </w:r>
            <w:r w:rsidRPr="002062CC">
              <w:rPr>
                <w:rFonts w:ascii="Times New Roman" w:hAnsi="Times New Roman"/>
                <w:sz w:val="24"/>
                <w:szCs w:val="24"/>
              </w:rPr>
              <w:t xml:space="preserve">в соответствие с ограничениями использования объектов </w:t>
            </w:r>
            <w:r w:rsidRPr="00206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недвижимости, установленными на </w:t>
            </w:r>
            <w:proofErr w:type="spellStart"/>
            <w:r w:rsidRPr="002062CC">
              <w:rPr>
                <w:rFonts w:ascii="Times New Roman" w:hAnsi="Times New Roman"/>
                <w:sz w:val="24"/>
                <w:szCs w:val="24"/>
              </w:rPr>
              <w:t>приаэродромной</w:t>
            </w:r>
            <w:proofErr w:type="spellEnd"/>
            <w:r w:rsidRPr="002062C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8 статьи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(не более шести месяцев)</w:t>
            </w:r>
          </w:p>
        </w:tc>
        <w:tc>
          <w:tcPr>
            <w:tcW w:w="4642" w:type="dxa"/>
          </w:tcPr>
          <w:p w:rsidR="00E15061" w:rsidRPr="002062CC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решения об утверждении изменений в ПЗЗ, в целях приведения ПЗЗ </w:t>
            </w:r>
            <w:r w:rsidRPr="00206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соответствие с ограничениями использования объектов недвижимости, установленными на </w:t>
            </w:r>
            <w:proofErr w:type="spellStart"/>
            <w:r w:rsidRPr="002062CC">
              <w:rPr>
                <w:rFonts w:ascii="Times New Roman" w:hAnsi="Times New Roman"/>
                <w:sz w:val="24"/>
                <w:szCs w:val="24"/>
              </w:rPr>
              <w:t>приаэродромной</w:t>
            </w:r>
            <w:proofErr w:type="spellEnd"/>
            <w:r w:rsidRPr="002062C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утвержденных ПЗЗ </w:t>
            </w:r>
            <w:r w:rsidRPr="009013B8">
              <w:rPr>
                <w:rFonts w:ascii="Times New Roman" w:hAnsi="Times New Roman"/>
                <w:sz w:val="24"/>
                <w:szCs w:val="24"/>
              </w:rPr>
              <w:t>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учтены/Положения не учтены (указать конкретно, какие положения не учтены)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gridSpan w:val="2"/>
          </w:tcPr>
          <w:p w:rsidR="00E15061" w:rsidRPr="00E107F0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утвержденных ПЗЗ на возможность 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>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3.1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учтены/Положения не учтены (указать конкретно, какие положения не учтены)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типа органа местного самоуправления (представительный или исполнительный), утвердившего генплан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EE4AAE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 об утверждении, с отметкой «Решение принято уполномоченным/неуполномоченным органом»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МПА, утвердившего 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>состав и порядок деятельности комиссии по подготовке проекта правил землепользования и застройки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6, 17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МПА,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 xml:space="preserve"> и 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 xml:space="preserve"> деятельности комиссии по подготовке проекта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составу и содержанию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 Нарушения выявлены (указать конкретно)</w:t>
            </w:r>
          </w:p>
        </w:tc>
      </w:tr>
      <w:tr w:rsidR="00E15061" w:rsidTr="00A43021">
        <w:tc>
          <w:tcPr>
            <w:tcW w:w="14560" w:type="dxa"/>
            <w:gridSpan w:val="5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ПЗЗ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(для каждого изменения заполняется отдельный подраздел, содержащий пункты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7C7A98">
              <w:rPr>
                <w:rFonts w:ascii="Times New Roman" w:hAnsi="Times New Roman"/>
                <w:b/>
                <w:sz w:val="24"/>
                <w:szCs w:val="24"/>
              </w:rPr>
              <w:t xml:space="preserve"> настоящего акта)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решения главы местной администрации поселения, муниципального, городского округа о подготовке проекта ПЗЗ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согласования проекта ПЗЗ с 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>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 законом от 25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 xml:space="preserve">002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 xml:space="preserve"> 73-ФЗ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07F0">
              <w:rPr>
                <w:rFonts w:ascii="Times New Roman" w:hAnsi="Times New Roman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8.1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 о согласовании/ Отсутствует/Согласование не требуется, с отметкой «Нарушения выявлены/не выявлены»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письма о направлении проекта ПЗЗ 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подготовленн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 xml:space="preserve"> применительно к территории муниципального образования, в границах которого полностью или частично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приаэродромная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территория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 xml:space="preserve"> в уполномоченный Правительством Российской Федерации федеральный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ПЗЗ (изменений в них), утвержденных до 31.07.2020)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8.2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письма/Не направлялся/Не требуется, с отметкой «Нарушения выявлены/не выявлены»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срока направления проекта ПЗЗ 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подготовленн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 xml:space="preserve"> применительно к территории муниципального образования, в границах которого полностью или частично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приаэродромная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территория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 xml:space="preserve"> в уполномоченный Правительством Российской Федерации федеральный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ПЗЗ (изменений в них), утвержденных до 31.07.2020)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8.2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не позднее чем по истечении десяти дней с даты принятия решения о проведении публичных слушаний по такому проекту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письма органа местного самоуправления о направлении проекта ПЗЗ главе муниципального образования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принятия главой муниципального образования решения о проведении публичных слушаний по проекту ПЗЗ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</w:t>
            </w:r>
            <w:r w:rsidRPr="00A3571B">
              <w:rPr>
                <w:rFonts w:ascii="Times New Roman" w:hAnsi="Times New Roman"/>
                <w:sz w:val="24"/>
                <w:szCs w:val="24"/>
              </w:rPr>
              <w:t>не позднее чем через десять дней со дня получения такого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Pr="004B0D5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3" w:type="dxa"/>
            <w:gridSpan w:val="2"/>
          </w:tcPr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51">
              <w:rPr>
                <w:rFonts w:ascii="Times New Roman" w:hAnsi="Times New Roman"/>
                <w:sz w:val="24"/>
                <w:szCs w:val="24"/>
              </w:rPr>
              <w:t>Наличие предложений от заинтересованных лиц по внесению изменений в ПЗЗ</w:t>
            </w:r>
          </w:p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51"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предложений в проект изменений в ПЗЗ</w:t>
            </w:r>
          </w:p>
        </w:tc>
        <w:tc>
          <w:tcPr>
            <w:tcW w:w="2977" w:type="dxa"/>
          </w:tcPr>
          <w:p w:rsidR="00E15061" w:rsidRPr="004B0D5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D51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0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2, 3</w:t>
            </w:r>
            <w:r w:rsidRPr="004B0D51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4B0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0D51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4B0D51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51"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51"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Pr="004B0D5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3" w:type="dxa"/>
            <w:gridSpan w:val="2"/>
          </w:tcPr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рассмотрения предложений по внесению изменений в ПЗЗ</w:t>
            </w:r>
          </w:p>
        </w:tc>
        <w:tc>
          <w:tcPr>
            <w:tcW w:w="2977" w:type="dxa"/>
          </w:tcPr>
          <w:p w:rsidR="00E15061" w:rsidRPr="004B0D5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4 статьи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(в течение 30 дней со дня поступления предложений)</w:t>
            </w:r>
          </w:p>
        </w:tc>
        <w:tc>
          <w:tcPr>
            <w:tcW w:w="4642" w:type="dxa"/>
          </w:tcPr>
          <w:p w:rsidR="00E15061" w:rsidRPr="004B0D5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заключения комиссии,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решения главы местной администрации </w:t>
            </w:r>
            <w:r w:rsidRPr="00F80CB4">
              <w:rPr>
                <w:rFonts w:ascii="Times New Roman" w:hAnsi="Times New Roman"/>
                <w:sz w:val="24"/>
                <w:szCs w:val="24"/>
              </w:rPr>
              <w:t xml:space="preserve">о подготовке проекта о внесении изменения в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  <w:r w:rsidRPr="00F80CB4">
              <w:rPr>
                <w:rFonts w:ascii="Times New Roman" w:hAnsi="Times New Roman"/>
                <w:sz w:val="24"/>
                <w:szCs w:val="24"/>
              </w:rPr>
              <w:t xml:space="preserve"> или об отклонении предложения о внесении изменения в данные правила с указанием причин отклонения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решения/Не принято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главой местной администрации срока рассмотрения заключения принятия решения </w:t>
            </w:r>
            <w:r w:rsidRPr="00F80CB4">
              <w:rPr>
                <w:rFonts w:ascii="Times New Roman" w:hAnsi="Times New Roman"/>
                <w:sz w:val="24"/>
                <w:szCs w:val="24"/>
              </w:rPr>
              <w:t xml:space="preserve">о подготовке проекта о внесении изменения в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  <w:r w:rsidRPr="00F80CB4">
              <w:rPr>
                <w:rFonts w:ascii="Times New Roman" w:hAnsi="Times New Roman"/>
                <w:sz w:val="24"/>
                <w:szCs w:val="24"/>
              </w:rPr>
              <w:t xml:space="preserve"> или об отклонении предложения о внесении изменения в данные правила с указанием причин отклонения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(в течение 30 дней со дня поступления заключения комиссии)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решения,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12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статьи 5.1,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оповещения о начале публичных слушаний и его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части 5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части 6, 7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соответствует/Не соответствует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срока опубликования оповещения о начале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</w:t>
            </w:r>
            <w:r w:rsidRPr="00AA54C3">
              <w:rPr>
                <w:rFonts w:ascii="Times New Roman" w:hAnsi="Times New Roman"/>
                <w:sz w:val="24"/>
                <w:szCs w:val="24"/>
              </w:rPr>
              <w:t>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опубликования,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предложений и замечаний по проекту от участников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21.4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поступивших предложений в проект генплана</w:t>
            </w:r>
          </w:p>
        </w:tc>
        <w:tc>
          <w:tcPr>
            <w:tcW w:w="2977" w:type="dxa"/>
          </w:tcPr>
          <w:p w:rsidR="00E15061" w:rsidRPr="00B569FD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протокола публичных слушаний и приложения к нему и их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18 и 19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21.6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заключения о результатах публичных слушаний и его содержания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21 и 22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заключения,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опубликования заключения о результатах публичных слушаний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23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Опубликовано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проведения публичных слушаний по проекту ПЗЗ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13, 14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/>
                <w:sz w:val="24"/>
                <w:szCs w:val="24"/>
              </w:rPr>
              <w:t>четырех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>, либо до одного месяца)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– Дата окончания публичных слушаний,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21.9</w:t>
            </w:r>
          </w:p>
        </w:tc>
        <w:tc>
          <w:tcPr>
            <w:tcW w:w="6103" w:type="dxa"/>
            <w:gridSpan w:val="2"/>
          </w:tcPr>
          <w:p w:rsidR="00E15061" w:rsidRPr="002D50AC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решения г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местной администрации:</w:t>
            </w:r>
          </w:p>
          <w:p w:rsidR="00E15061" w:rsidRPr="002D50AC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0AC">
              <w:rPr>
                <w:rFonts w:ascii="Times New Roman" w:hAnsi="Times New Roman"/>
                <w:sz w:val="24"/>
                <w:szCs w:val="24"/>
              </w:rPr>
              <w:t xml:space="preserve">1) о согласии с проектом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и направлении его в представительный орган муниципального образования;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0AC">
              <w:rPr>
                <w:rFonts w:ascii="Times New Roman" w:hAnsi="Times New Roman"/>
                <w:sz w:val="24"/>
                <w:szCs w:val="24"/>
              </w:rPr>
              <w:t xml:space="preserve">2) об отклонении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и о направлении его на доработку.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9 статьи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в уставе муниципального образования 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>и (или)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организации и проведения публичных слушаний, а также содержания такого порядка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24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раздел в Уставе, либо реквизиты МПА, которым утвержден порядок,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письма о направлении проекта ПЗЗ, протокола публичных слушаний и заключения о результатах публичных слушаний главе администрации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15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решения главы местной администрации о направлении проекта ПЗЗ, протокола публичных слушаний и заключения о результатах публичных слушаний в представительный орган местного самоуправления, либо на доработку.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принятия  такого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16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16 статьи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(для проектов, срок ПС по которым истек после 01.08.2020)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решения,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решения представительного органа местного самоуправления об утверждении ПЗЗ, либо о направлении его на доработку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1, 2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утвержденных изменений в ПЗЗ на официальном сайте муниципального образования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Pr="000364A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страницу сайта, на которой размещены изменения в ПЗЗ,</w:t>
            </w:r>
            <w:r w:rsidRPr="00036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либо отметка «Не размещены»</w:t>
            </w:r>
          </w:p>
        </w:tc>
      </w:tr>
      <w:tr w:rsidR="00E15061" w:rsidTr="00A43021">
        <w:tc>
          <w:tcPr>
            <w:tcW w:w="846" w:type="dxa"/>
            <w:gridSpan w:val="2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направления решения представительного органа местного самоуправления </w:t>
            </w:r>
            <w:r w:rsidRPr="000C00FB">
              <w:rPr>
                <w:rFonts w:ascii="Times New Roman" w:hAnsi="Times New Roman"/>
                <w:sz w:val="24"/>
                <w:szCs w:val="24"/>
                <w:u w:val="single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изменений в ПЗЗ</w:t>
            </w:r>
            <w:r w:rsidRPr="000C0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самих изменений в ПЗЗ в администрацию муниципального района, в целях их размещения в ГИСОГД (для изменений в ПЗЗ, утвержденных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части 4 статьи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изменений в ПЗЗ)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изменений в ПЗЗ и самих изменений, в администрацию муниципального района, с отметкой «Срок соблюден», либо «Срок нарушен». Либо отметка «Не направлялось»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утвержденных изменений в ПЗЗ муниципального, городского округа в ГИСОГД (для изменений в ПЗЗ, утвержденных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генплана)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направленного в адрес </w:t>
            </w:r>
            <w:r w:rsidRPr="000364A1">
              <w:rPr>
                <w:rFonts w:ascii="Times New Roman" w:hAnsi="Times New Roman"/>
                <w:sz w:val="24"/>
                <w:szCs w:val="24"/>
              </w:rPr>
              <w:t xml:space="preserve">уполномоченный Правительством Российской Федерации федеральный орган исполнительной власти о размещении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актуализированной редакции ПЗЗ</w:t>
            </w:r>
            <w:r w:rsidRPr="00036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ФГИС ТП (при наличии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приаэродромной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территории)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ПЗЗ (изменений в них), утвержденных до 31.07.2020)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3.1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направления уведомления, указанного в пункте 28 настоящего раздела акта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ПЗЗ (изменений в них), утвержденных до 31.07.2020)</w:t>
            </w:r>
            <w:r w:rsidRPr="007B5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3.1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</w:t>
            </w:r>
            <w:r w:rsidRPr="004B0D51">
              <w:rPr>
                <w:rFonts w:ascii="Times New Roman" w:hAnsi="Times New Roman"/>
                <w:sz w:val="24"/>
                <w:szCs w:val="24"/>
              </w:rPr>
              <w:t xml:space="preserve">не позднее чем по истечении пяти дней с даты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актуализированной редакции ПЗЗ</w:t>
            </w:r>
            <w:r w:rsidRPr="004B0D5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ФГИС ТП)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направления решения об утверждении изменений в ПЗЗ в уполномоченный орган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 части 4 статьи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6FB4">
              <w:rPr>
                <w:rFonts w:ascii="Times New Roman" w:hAnsi="Times New Roman"/>
                <w:sz w:val="24"/>
                <w:szCs w:val="24"/>
              </w:rPr>
              <w:t>в двухнедельный срок после их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изменений в ПЗЗ, с отметкой «Срок соблюден», либо «Срок нарушен». Либо отметка «Не направлялось»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03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срока размещения в ФГИС ТП действующей редакции ПЗЗ 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3.1 статьи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4D13">
              <w:rPr>
                <w:rFonts w:ascii="Times New Roman" w:hAnsi="Times New Roman"/>
                <w:sz w:val="24"/>
                <w:szCs w:val="24"/>
              </w:rPr>
              <w:t>не превышающий деся</w:t>
            </w:r>
            <w:r>
              <w:rPr>
                <w:rFonts w:ascii="Times New Roman" w:hAnsi="Times New Roman"/>
                <w:sz w:val="24"/>
                <w:szCs w:val="24"/>
              </w:rPr>
              <w:t>ти дней со дня утверждения)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нарушен». Либо отметка «Не размещена»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392C">
        <w:rPr>
          <w:rFonts w:ascii="Times New Roman" w:hAnsi="Times New Roman"/>
          <w:sz w:val="28"/>
          <w:szCs w:val="28"/>
        </w:rPr>
        <w:lastRenderedPageBreak/>
        <w:t>5</w:t>
      </w:r>
      <w:r w:rsidRPr="005E55A6">
        <w:rPr>
          <w:rFonts w:ascii="Times New Roman" w:hAnsi="Times New Roman"/>
          <w:sz w:val="28"/>
          <w:szCs w:val="28"/>
        </w:rPr>
        <w:t xml:space="preserve">. Содержание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 (далее – ДПТ).</w:t>
      </w:r>
      <w:r w:rsidRPr="005E55A6">
        <w:rPr>
          <w:rFonts w:ascii="Times New Roman" w:hAnsi="Times New Roman"/>
          <w:sz w:val="28"/>
          <w:szCs w:val="28"/>
        </w:rPr>
        <w:t xml:space="preserve"> Процедура подготовки, согласования и утверждения </w:t>
      </w:r>
      <w:r>
        <w:rPr>
          <w:rFonts w:ascii="Times New Roman" w:hAnsi="Times New Roman"/>
          <w:sz w:val="28"/>
          <w:szCs w:val="28"/>
        </w:rPr>
        <w:t>ДПТ</w:t>
      </w:r>
      <w:r w:rsidRPr="005E55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A6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5E55A6">
        <w:rPr>
          <w:rFonts w:ascii="Times New Roman" w:hAnsi="Times New Roman"/>
          <w:sz w:val="28"/>
          <w:szCs w:val="28"/>
        </w:rPr>
        <w:t xml:space="preserve">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8"/>
        <w:gridCol w:w="8"/>
        <w:gridCol w:w="6061"/>
        <w:gridCol w:w="34"/>
        <w:gridCol w:w="2977"/>
        <w:gridCol w:w="4642"/>
      </w:tblGrid>
      <w:tr w:rsidR="00E15061" w:rsidTr="00A43021">
        <w:trPr>
          <w:tblHeader/>
        </w:trPr>
        <w:tc>
          <w:tcPr>
            <w:tcW w:w="838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gridSpan w:val="2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gridSpan w:val="2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решения о подготовке ДПТ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решения/Отсутствует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gridSpan w:val="2"/>
          </w:tcPr>
          <w:p w:rsidR="00E15061" w:rsidRPr="0086392C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размещения решения о подготовке ДПТ на официальном сайте муниципального образования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659D">
              <w:rPr>
                <w:rFonts w:ascii="Times New Roman" w:hAnsi="Times New Roman"/>
                <w:sz w:val="24"/>
                <w:szCs w:val="24"/>
              </w:rPr>
              <w:t>в течение трех дней со дня принятия такого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92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86392C">
              <w:rPr>
                <w:rFonts w:ascii="Times New Roman" w:hAnsi="Times New Roman"/>
                <w:sz w:val="24"/>
                <w:szCs w:val="24"/>
              </w:rPr>
              <w:t>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публичных слушаний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5, 6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статья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оповещения о начале публичных слушаний и его содержания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части 5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части 6, 7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Имеется/Отсутствует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соответствует/Не соответствует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срока опубликования оповещения о начале публичных слушаний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8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(</w:t>
            </w:r>
            <w:r w:rsidRPr="00AA54C3">
              <w:rPr>
                <w:rFonts w:ascii="Times New Roman" w:hAnsi="Times New Roman"/>
                <w:sz w:val="24"/>
                <w:szCs w:val="24"/>
              </w:rPr>
              <w:t>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опубликования,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предложений и замечаний по проекту генплана от участников публичных слушаний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Имеются/Отсутствуют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включения (отказа во включении) поступивших предложений в проект ДПТ</w:t>
            </w:r>
          </w:p>
        </w:tc>
        <w:tc>
          <w:tcPr>
            <w:tcW w:w="3011" w:type="dxa"/>
            <w:gridSpan w:val="2"/>
          </w:tcPr>
          <w:p w:rsidR="00E15061" w:rsidRPr="00B569FD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протокола публичных слушаний и приложения к нему и их содержания (для ПС, проведенных после 01.01.2018)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18 и 19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заключения о результатах публичных слушаний и его содержания (для ПС, проведенных после 01.01.2018)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21 и 22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заключения,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опубликования заключения о результатах публичных слушаний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23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Опубликовано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опубликовано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срока проведения публичных слушаний по проекту ДПТ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2D50AC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– Дата окончания публичных слушаний,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в уставе муниципального образования 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>и (или)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731C">
              <w:rPr>
                <w:rFonts w:ascii="Times New Roman" w:hAnsi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организации и проведения публичных слушаний, а также содержания такого порядка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24 статьи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11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раздел в Уставе, либо реквизиты МПА, которым утвержден порядок, либо отметка «Отсутствует»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по содержанию не выявлены/Нарушения по содержанию выявлены (указать конкретно)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письма о направлении проекта ПЗЗ, протокола публичных слушаний и заключения о результатах публичных слушаний главе администрации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12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письма,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направления главе администрации проекта ДПТ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12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659D">
              <w:rPr>
                <w:rFonts w:ascii="Times New Roman" w:hAnsi="Times New Roman"/>
                <w:sz w:val="24"/>
                <w:szCs w:val="24"/>
              </w:rPr>
              <w:t>не позднее чем через пятнадцать дней со дня проведения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решения главы администрации об утверждении ДПТ, либо о направлении ее на доработку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13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решения, либо отметка «Отсутствует»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отклонения ДПТ (при наличии)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13.1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конкретно)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опубликования утвержденной ДПТ </w:t>
            </w:r>
            <w:r w:rsidRPr="00863A6F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для официального опубликования муниципальных правовых актов, иной официальной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и на официальном сайте муниципального образования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14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информационного бюллетеня органов местного самоуправления, либо отметка «Не опубликована»</w:t>
            </w:r>
          </w:p>
          <w:p w:rsidR="00E15061" w:rsidRPr="000364A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страницу сайта, на которой размещена утвержденная ДПТ,</w:t>
            </w:r>
            <w:r w:rsidRPr="00036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либо отметка «Не размещена»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утвержденной ДПТ на официальном сайте муниципального образования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14 статьи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63A6F">
              <w:rPr>
                <w:rFonts w:ascii="Times New Roman" w:hAnsi="Times New Roman"/>
                <w:sz w:val="24"/>
                <w:szCs w:val="24"/>
              </w:rPr>
              <w:t>в течение семи дней со дня утверждения указанной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опубликования и размещения,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46" w:type="dxa"/>
            <w:gridSpan w:val="2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направления поселением утвержденной ДПТ в администрацию муниципального района (для ДПТ, утвержденной после 04.08.2018)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ДПТ)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направления, с отметкой «Срок соблюден», либо «Срок нарушен»</w:t>
            </w:r>
          </w:p>
        </w:tc>
      </w:tr>
      <w:tr w:rsidR="00E15061" w:rsidTr="00A43021">
        <w:tc>
          <w:tcPr>
            <w:tcW w:w="846" w:type="dxa"/>
            <w:gridSpan w:val="2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решения </w:t>
            </w:r>
            <w:r w:rsidRPr="00EE1748">
              <w:rPr>
                <w:rFonts w:ascii="Times New Roman" w:hAnsi="Times New Roman"/>
                <w:sz w:val="24"/>
                <w:szCs w:val="24"/>
                <w:u w:val="single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ДПТ</w:t>
            </w:r>
            <w:r w:rsidRPr="000C0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самой ДПТ в администрацию муниципального района, в целях ее размещения в государственной информационной системе территориального планирования Кировской области (далее – ГИСОГД)</w:t>
            </w:r>
          </w:p>
        </w:tc>
        <w:tc>
          <w:tcPr>
            <w:tcW w:w="2977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части 4 статьи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сопроводительного письма о направлении решения об утверждении ДПТ и самой ДПТ, в администрацию муниципального района, либо отметка «Не направлялось»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срока размещения утвержденной муниципальным, городских округом ДПТ в ГИСОГД (для ДПТ, утвержденной после 04.08.2018)</w:t>
            </w:r>
          </w:p>
        </w:tc>
        <w:tc>
          <w:tcPr>
            <w:tcW w:w="3011" w:type="dxa"/>
            <w:gridSpan w:val="2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5 рабочих дней со дня утверждения генплана)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размещения, с отметкой «Срок соблюден», либо «Срок нарушен»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Pr="005566EA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55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Ведение государственной информационной системы обеспечения градостроительной деятельности муниципального района, муниципального, городского округа (далее – ГИСОГД) 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8"/>
        <w:gridCol w:w="6069"/>
        <w:gridCol w:w="3011"/>
        <w:gridCol w:w="4642"/>
      </w:tblGrid>
      <w:tr w:rsidR="00E15061" w:rsidTr="00A43021">
        <w:trPr>
          <w:tblHeader/>
        </w:trPr>
        <w:tc>
          <w:tcPr>
            <w:tcW w:w="838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 размещения сведений в ГИСОГД </w:t>
            </w:r>
          </w:p>
        </w:tc>
        <w:tc>
          <w:tcPr>
            <w:tcW w:w="3011" w:type="dxa"/>
            <w:vAlign w:val="center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4 статьи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часть 2 статьи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течение 5 рабочих дней со дня утверждения, либо со 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получения  документов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подлежащих размещению в ГИСОГД)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процедуры предоставления сведений, документов, материалов, содержащихся в ГИСОГД</w:t>
            </w:r>
          </w:p>
        </w:tc>
        <w:tc>
          <w:tcPr>
            <w:tcW w:w="3011" w:type="dxa"/>
            <w:vAlign w:val="center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Правила, утвержденные постановлением Правительства Российской Федерации от 13.03.2020 № 279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достаточности материальных и трудовых ресурсов для ведения ГИСОГД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отдельного сотрудника, для ведения ИСОГД и автоматизированного рабочего места, отвечающего рекомендуемым требованиям программного обеспечения, предназначенного для ведения ИСОГД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достаточны/Ресурсы недостаточны (указать конкретно)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E55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Проверка соответствия действующих редакций административных регламентов предоставления муниципальных услуг в сфере градостроительства действующему градостроительному законодательству 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8"/>
        <w:gridCol w:w="6069"/>
        <w:gridCol w:w="3011"/>
        <w:gridCol w:w="4642"/>
      </w:tblGrid>
      <w:tr w:rsidR="00E15061" w:rsidTr="00A43021">
        <w:trPr>
          <w:tblHeader/>
        </w:trPr>
        <w:tc>
          <w:tcPr>
            <w:tcW w:w="838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перечня муниципальных услуг, оказываемых муниципальным образованием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0018E8">
              <w:rPr>
                <w:rFonts w:ascii="Times New Roman" w:hAnsi="Times New Roman"/>
                <w:sz w:val="24"/>
                <w:szCs w:val="24"/>
              </w:rPr>
              <w:t>от 27.07.2010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8E8">
              <w:rPr>
                <w:rFonts w:ascii="Times New Roman" w:hAnsi="Times New Roman"/>
                <w:sz w:val="24"/>
                <w:szCs w:val="24"/>
              </w:rPr>
              <w:t>210-ФЗ «Об организации предоставления государственных и муниципальных услуг»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 об утверждении перечня/Отсутствует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в перечне муниципальных услуг, оказываемых муниципальным образованием, всех предоставляемых муниципальных услуг, относящихся к сфере градостроительства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39, 40, 41 – 46, 51, 51.1, 55,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отсутствующие муниципальные услуги, либо муниципальные услуги, которые должны быть исключены из перечня)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</w:t>
            </w:r>
            <w:r w:rsidRPr="000018E8">
              <w:rPr>
                <w:rFonts w:ascii="Times New Roman" w:hAnsi="Times New Roman"/>
                <w:sz w:val="24"/>
                <w:szCs w:val="24"/>
              </w:rPr>
              <w:t>действующих редакций административных регламентов предоставления муниципальных услуг в сфере градостроительства действующему градостроительному законодательству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39, 40, 41 – 46, 51, 51.1, 55,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69" w:type="dxa"/>
          </w:tcPr>
          <w:p w:rsidR="00E15061" w:rsidRPr="00E14C94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41 –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Pr="00E14C94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Предоставление градостроительного плана земельного участка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 на территории муниципального образования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069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94">
              <w:rPr>
                <w:rFonts w:ascii="Times New Roman" w:hAnsi="Times New Roman"/>
                <w:sz w:val="24"/>
                <w:szCs w:val="24"/>
              </w:rPr>
              <w:t xml:space="preserve">Выдача сведений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E14C94">
              <w:rPr>
                <w:rFonts w:ascii="Times New Roman" w:hAnsi="Times New Roman"/>
                <w:sz w:val="24"/>
                <w:szCs w:val="24"/>
              </w:rPr>
              <w:t xml:space="preserve">информационной системы обеспечения градостроительной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011" w:type="dxa"/>
          </w:tcPr>
          <w:p w:rsidR="00E15061" w:rsidRDefault="00E15061" w:rsidP="00A4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56, 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не выявлены/Услуга не предоставляется/Нарушения выявлены (указать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5061" w:rsidRPr="005E55A6" w:rsidRDefault="00E15061" w:rsidP="00E150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5E55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Проверка процедуры выдачи разрешительных документов в сфере градостроительной деятельности, выданных</w:t>
      </w:r>
      <w:r w:rsidRPr="00CF1431">
        <w:rPr>
          <w:rFonts w:ascii="Times New Roman" w:hAnsi="Times New Roman"/>
          <w:sz w:val="28"/>
          <w:szCs w:val="28"/>
        </w:rPr>
        <w:t xml:space="preserve"> в трехлетний период, предшествующий году проведения проверки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977"/>
        <w:gridCol w:w="4642"/>
      </w:tblGrid>
      <w:tr w:rsidR="00E15061" w:rsidTr="00A43021">
        <w:tc>
          <w:tcPr>
            <w:tcW w:w="846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977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НПА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</w:tbl>
    <w:p w:rsidR="00E15061" w:rsidRPr="00301C2C" w:rsidRDefault="00E15061" w:rsidP="00E15061">
      <w:pPr>
        <w:spacing w:after="0" w:line="240" w:lineRule="auto"/>
        <w:rPr>
          <w:sz w:val="2"/>
          <w:szCs w:val="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8"/>
        <w:gridCol w:w="6069"/>
        <w:gridCol w:w="3011"/>
        <w:gridCol w:w="4642"/>
      </w:tblGrid>
      <w:tr w:rsidR="00E15061" w:rsidTr="00A43021">
        <w:trPr>
          <w:tblHeader/>
        </w:trPr>
        <w:tc>
          <w:tcPr>
            <w:tcW w:w="838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center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выдачи градостроительных планов земельных участков (далее – ГПЗУ)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44, 57.3 Градостроительного кодекса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ГПЗУ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6 статьи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ГПЗУ)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порядка заполнения ГПЗУ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3 статьи 44, часть 3 статьи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приказ Минстроя России от 06.06.2016 № 400/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приказ Минстроя России от 25.04.2017 № 741/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ГПЗУ)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подготовки ГПЗУ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ГПЗУ)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ГПЗУ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57.3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ГПЗУ)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выдачи разрешений на строительство объектов капитального строительства (далее – РНС)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РНС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порядка заполнения РНС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 xml:space="preserve"> Правительства РФ от 19.02.2015 № 117/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подготовки РНС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РНС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 статьи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внесения изменений в разрешения на строительство объектов капитального строительства (далее – РНС)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РНС, с внесенными изменениями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11 статьи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продления срока действия РНС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 статьи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РНС)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выдачи разрешений на ввод объектов (далее – РНВ)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69" w:type="dxa"/>
          </w:tcPr>
          <w:p w:rsidR="00E15061" w:rsidRPr="00133BFF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РНВ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5 статьи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РНВ)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порядка заполнения РНВ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 xml:space="preserve"> Правительства РФ от 19.02.2015 № 117/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РНВ)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подготовки РНВ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РНВ)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РНВ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5, 6 статьи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РНВ)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выдачи уведомлений о соответствии планируемых к строительству объектов ИЖС или садового дома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уведомлений о соответствии/не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7 статьи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порядка заполнения уведомления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Минстроя России 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от 19.0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591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подготовки уведомления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административный регламент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уведомления о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уведомления о не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10 статьи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выдачи уведомлений о соответствии построенных объектов ИЖС или садового дома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16 – 21 статья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уведомлений о соответствии/не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ед.,</w:t>
            </w:r>
          </w:p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 год – ___/___ ед.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сроков предоставления муниципальной услуги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19 статьи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порядка заполнения уведомления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Минстроя России 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от 19.0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591</w:t>
            </w:r>
            <w:r w:rsidRPr="002101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01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процедуры подготовки уведомления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16 – 21 статьи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административный регламент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уведомления о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20 статьи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  <w:tr w:rsidR="00E15061" w:rsidTr="00A43021">
        <w:tc>
          <w:tcPr>
            <w:tcW w:w="838" w:type="dxa"/>
          </w:tcPr>
          <w:p w:rsidR="00E15061" w:rsidRDefault="00E15061" w:rsidP="00A4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069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выдачи уведомления о не соответствии</w:t>
            </w:r>
          </w:p>
        </w:tc>
        <w:tc>
          <w:tcPr>
            <w:tcW w:w="3011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20 статьи 51.1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42" w:type="dxa"/>
          </w:tcPr>
          <w:p w:rsidR="00E15061" w:rsidRDefault="00E15061" w:rsidP="00A43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выявлены/Нарушения выявлены (указать конкретные нарушения и реквизиты уведомлений)</w:t>
            </w:r>
          </w:p>
        </w:tc>
      </w:tr>
    </w:tbl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7969B6" w:rsidRDefault="00E15061" w:rsidP="00E1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9B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Default="00E15061" w:rsidP="00E1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61" w:rsidRPr="00ED2439" w:rsidRDefault="00E15061" w:rsidP="00E15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439">
        <w:rPr>
          <w:rFonts w:ascii="Times New Roman" w:hAnsi="Times New Roman"/>
          <w:sz w:val="28"/>
          <w:szCs w:val="28"/>
        </w:rPr>
        <w:t>Должность проверяющего</w:t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  <w:t>Подпись</w:t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</w:r>
      <w:r w:rsidRPr="00ED2439">
        <w:rPr>
          <w:rFonts w:ascii="Times New Roman" w:hAnsi="Times New Roman"/>
          <w:sz w:val="28"/>
          <w:szCs w:val="28"/>
        </w:rPr>
        <w:tab/>
        <w:t>И.О. Фамилия</w:t>
      </w:r>
    </w:p>
    <w:p w:rsidR="00E15061" w:rsidRDefault="00E15061" w:rsidP="00E15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55" w:rsidRPr="007969B6" w:rsidRDefault="00A02155" w:rsidP="00A021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2155" w:rsidRDefault="00A02155" w:rsidP="00A02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55" w:rsidRDefault="00A02155" w:rsidP="00A02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55" w:rsidRPr="005566EA" w:rsidRDefault="00A02155" w:rsidP="00A02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A02155" w:rsidRDefault="00A02155" w:rsidP="00A021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A02155" w:rsidSect="00A0215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9574A" w:rsidRPr="00975B4E" w:rsidRDefault="002A6BB9" w:rsidP="0019574A">
      <w:pPr>
        <w:tabs>
          <w:tab w:val="left" w:pos="1260"/>
          <w:tab w:val="left" w:pos="14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№ 2</w:t>
      </w:r>
    </w:p>
    <w:p w:rsidR="00F02C9D" w:rsidRPr="00975B4E" w:rsidRDefault="00F02C9D" w:rsidP="009B11A9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5648B" w:rsidRPr="00975B4E" w:rsidRDefault="0045648B" w:rsidP="0045648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Министерство строительства кировской области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11A9" w:rsidRPr="00975B4E" w:rsidRDefault="009B11A9" w:rsidP="00720A5C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ПРЕДПИСАНИЕ № _______</w:t>
      </w:r>
    </w:p>
    <w:p w:rsidR="009B11A9" w:rsidRPr="00975B4E" w:rsidRDefault="009B11A9" w:rsidP="00720A5C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ОБ УСТРАНЕНИИ НАРУШЕНИЙ ЗАКОНОДАТЕЛЬСТВА О</w:t>
      </w:r>
      <w:r w:rsidR="00F02C9D" w:rsidRPr="00975B4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978D8" w:rsidRPr="00975B4E">
        <w:rPr>
          <w:rFonts w:ascii="Times New Roman" w:eastAsia="Times New Roman" w:hAnsi="Times New Roman"/>
          <w:sz w:val="28"/>
          <w:szCs w:val="24"/>
          <w:lang w:eastAsia="ru-RU"/>
        </w:rPr>
        <w:t>ГРАДОСТРОИТЕЛЬНОЙ ДЕЯТЕЛЬНОСТИ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ВЫЯВЛЕННЫХ В ХОДЕ ПРОВЕРКИ ОРГАН</w:t>
      </w:r>
      <w:r w:rsidR="00B50802" w:rsidRPr="00975B4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МЕСТНОГО САМОУПРАВЛЕНИЯ 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F02C9D" w:rsidRPr="00975B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t xml:space="preserve">  «____» _</w:t>
      </w:r>
      <w:r w:rsidR="00330993" w:rsidRPr="00975B4E">
        <w:rPr>
          <w:rFonts w:ascii="Times New Roman" w:eastAsia="Times New Roman" w:hAnsi="Times New Roman"/>
          <w:sz w:val="24"/>
          <w:szCs w:val="24"/>
          <w:lang w:eastAsia="ru-RU"/>
        </w:rPr>
        <w:t>____________ 201</w:t>
      </w: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11A9" w:rsidRPr="00975B4E" w:rsidRDefault="009B11A9" w:rsidP="00B12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Выдано ______</w:t>
      </w:r>
      <w:r w:rsidR="00B12497" w:rsidRPr="00975B4E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16"/>
          <w:szCs w:val="24"/>
          <w:lang w:eastAsia="ru-RU"/>
        </w:rPr>
        <w:t>(должность, Ф.И.О.  руководителя органа местного самоуправления)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</w:t>
      </w:r>
      <w:r w:rsidR="00B12497" w:rsidRPr="00975B4E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1A9" w:rsidRPr="00975B4E" w:rsidRDefault="009B11A9" w:rsidP="00B12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По результатам проведения проверки </w:t>
      </w:r>
      <w:r w:rsidR="00B12497" w:rsidRPr="00975B4E">
        <w:rPr>
          <w:rFonts w:ascii="Times New Roman" w:eastAsia="Times New Roman" w:hAnsi="Times New Roman"/>
          <w:sz w:val="28"/>
          <w:szCs w:val="24"/>
          <w:lang w:eastAsia="ru-RU"/>
        </w:rPr>
        <w:t>(акт проверки №____ от _____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__)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предписываю: ____________________________________________________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16"/>
          <w:szCs w:val="24"/>
          <w:lang w:eastAsia="ru-RU"/>
        </w:rPr>
        <w:t>(меры по устранению нарушений законодательства о градостроительной деятельности с указанием сроков их выполнения)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</w:t>
      </w:r>
      <w:r w:rsidR="0095468A" w:rsidRPr="00975B4E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1A9" w:rsidRPr="00975B4E" w:rsidRDefault="009B11A9" w:rsidP="00B12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О выполнении предписания необходимо письменно уведомить </w:t>
      </w:r>
      <w:r w:rsidR="00FB0892" w:rsidRPr="00975B4E">
        <w:rPr>
          <w:rFonts w:ascii="Times New Roman" w:eastAsia="Times New Roman" w:hAnsi="Times New Roman"/>
          <w:sz w:val="28"/>
          <w:szCs w:val="24"/>
          <w:lang w:eastAsia="ru-RU"/>
        </w:rPr>
        <w:t>министерство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строительства Кировской области по адресу: ул. Карла Либкнехта, </w:t>
      </w:r>
      <w:smartTag w:uri="urn:schemas-microsoft-com:office:smarttags" w:element="metricconverter">
        <w:smartTagPr>
          <w:attr w:name="ProductID" w:val="69, г"/>
        </w:smartTagPr>
        <w:r w:rsidRPr="00975B4E">
          <w:rPr>
            <w:rFonts w:ascii="Times New Roman" w:eastAsia="Times New Roman" w:hAnsi="Times New Roman"/>
            <w:sz w:val="28"/>
            <w:szCs w:val="24"/>
            <w:lang w:eastAsia="ru-RU"/>
          </w:rPr>
          <w:t>69, г</w:t>
        </w:r>
      </w:smartTag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. Киров, 610019 в срок до __________________________ г.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11A9" w:rsidRPr="00975B4E" w:rsidRDefault="009B11A9" w:rsidP="007E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B4E">
        <w:rPr>
          <w:rFonts w:ascii="Times New Roman" w:eastAsia="Times New Roman" w:hAnsi="Times New Roman"/>
          <w:b/>
          <w:sz w:val="24"/>
          <w:szCs w:val="24"/>
          <w:lang w:eastAsia="ru-RU"/>
        </w:rPr>
        <w:t>За невыполнение в срок законного предписания органа (должностного лица), осуществляющего государственный надзор (контроль), юридические и должностные лица несут административную ответственность, предусмотренную частью 1</w:t>
      </w:r>
      <w:r w:rsidR="00F02C9D" w:rsidRPr="00975B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5B4E">
        <w:rPr>
          <w:rFonts w:ascii="Times New Roman" w:eastAsia="Times New Roman" w:hAnsi="Times New Roman"/>
          <w:b/>
          <w:sz w:val="24"/>
          <w:szCs w:val="24"/>
          <w:lang w:eastAsia="ru-RU"/>
        </w:rPr>
        <w:t>статьи 19.5 Кодекса Российской Федерации об административных правонарушениях.</w:t>
      </w:r>
    </w:p>
    <w:p w:rsidR="009B11A9" w:rsidRPr="00975B4E" w:rsidRDefault="009B11A9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4B71" w:rsidRPr="00975B4E" w:rsidRDefault="00D04B71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11A9" w:rsidRPr="00975B4E" w:rsidRDefault="00FB0892" w:rsidP="009B11A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>Министр</w:t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9B11A9"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978D8"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707430" w:rsidRPr="00975B4E">
        <w:rPr>
          <w:rFonts w:ascii="Times New Roman" w:eastAsia="Times New Roman" w:hAnsi="Times New Roman"/>
          <w:sz w:val="28"/>
          <w:szCs w:val="24"/>
          <w:lang w:eastAsia="ru-RU"/>
        </w:rPr>
        <w:t>____________________</w:t>
      </w:r>
      <w:r w:rsidR="009B11A9"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02C9D"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______________________</w:t>
      </w:r>
    </w:p>
    <w:p w:rsidR="00707430" w:rsidRPr="00975B4E" w:rsidRDefault="009B11A9" w:rsidP="00D04B71">
      <w:pPr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  <w:r w:rsidRPr="00975B4E">
        <w:rPr>
          <w:rFonts w:ascii="Times New Roman" w:eastAsia="Times New Roman" w:hAnsi="Times New Roman"/>
          <w:sz w:val="16"/>
          <w:szCs w:val="24"/>
          <w:lang w:eastAsia="ru-RU"/>
        </w:rPr>
        <w:t xml:space="preserve">(подпись)                                                                 </w:t>
      </w:r>
      <w:r w:rsidR="00707430" w:rsidRPr="00975B4E">
        <w:rPr>
          <w:rFonts w:ascii="Times New Roman" w:eastAsia="Times New Roman" w:hAnsi="Times New Roman"/>
          <w:sz w:val="16"/>
          <w:szCs w:val="24"/>
          <w:lang w:eastAsia="ru-RU"/>
        </w:rPr>
        <w:t xml:space="preserve">    </w:t>
      </w:r>
      <w:r w:rsidRPr="00975B4E">
        <w:rPr>
          <w:rFonts w:ascii="Times New Roman" w:eastAsia="Times New Roman" w:hAnsi="Times New Roman"/>
          <w:sz w:val="16"/>
          <w:szCs w:val="24"/>
          <w:lang w:eastAsia="ru-RU"/>
        </w:rPr>
        <w:t>(расшифровка</w:t>
      </w:r>
      <w:r w:rsidR="0019574A" w:rsidRPr="00975B4E">
        <w:rPr>
          <w:rFonts w:ascii="Times New Roman" w:eastAsia="Times New Roman" w:hAnsi="Times New Roman"/>
          <w:sz w:val="16"/>
          <w:szCs w:val="24"/>
          <w:lang w:eastAsia="ru-RU"/>
        </w:rPr>
        <w:t>)</w:t>
      </w:r>
    </w:p>
    <w:p w:rsidR="00D04B71" w:rsidRPr="00975B4E" w:rsidRDefault="00D04B71" w:rsidP="00D04B7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1E32CE" w:rsidRPr="00975B4E" w:rsidRDefault="0095468A" w:rsidP="001E32CE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B4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2A6BB9" w:rsidRPr="00975B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№ 3</w:t>
      </w:r>
    </w:p>
    <w:p w:rsidR="000C784B" w:rsidRPr="00975B4E" w:rsidRDefault="00C10F08" w:rsidP="000C784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Журнал </w:t>
      </w:r>
      <w:r w:rsidR="000C784B" w:rsidRPr="00975B4E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проверок муниципальных образований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1985"/>
        <w:gridCol w:w="1275"/>
        <w:gridCol w:w="1276"/>
        <w:gridCol w:w="1418"/>
        <w:gridCol w:w="1098"/>
      </w:tblGrid>
      <w:tr w:rsidR="00E41882" w:rsidRPr="00975B4E" w:rsidTr="00E41882">
        <w:tc>
          <w:tcPr>
            <w:tcW w:w="525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3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 (плановость проверки)</w:t>
            </w:r>
          </w:p>
        </w:tc>
        <w:tc>
          <w:tcPr>
            <w:tcW w:w="1985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распоряжения о проведении проверки (№, дата)</w:t>
            </w:r>
          </w:p>
        </w:tc>
        <w:tc>
          <w:tcPr>
            <w:tcW w:w="1275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акта проверки (№, дата)</w:t>
            </w:r>
          </w:p>
        </w:tc>
        <w:tc>
          <w:tcPr>
            <w:tcW w:w="1276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предписания (№, дата)</w:t>
            </w:r>
          </w:p>
        </w:tc>
        <w:tc>
          <w:tcPr>
            <w:tcW w:w="1418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 предписания</w:t>
            </w:r>
          </w:p>
        </w:tc>
        <w:tc>
          <w:tcPr>
            <w:tcW w:w="1098" w:type="dxa"/>
            <w:shd w:val="clear" w:color="auto" w:fill="auto"/>
          </w:tcPr>
          <w:p w:rsidR="0045648B" w:rsidRPr="00975B4E" w:rsidRDefault="0045648B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1882" w:rsidRPr="00975B4E" w:rsidTr="00E41882">
        <w:tc>
          <w:tcPr>
            <w:tcW w:w="525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45648B" w:rsidRPr="00975B4E" w:rsidRDefault="00FB0892" w:rsidP="00E41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5648B" w:rsidRPr="00975B4E" w:rsidRDefault="0045648B" w:rsidP="001E32C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F08" w:rsidRPr="00D04B71" w:rsidRDefault="00D04B71" w:rsidP="00D04B71">
      <w:pPr>
        <w:jc w:val="center"/>
        <w:rPr>
          <w:rFonts w:ascii="Times New Roman" w:hAnsi="Times New Roman"/>
          <w:sz w:val="28"/>
          <w:szCs w:val="28"/>
        </w:rPr>
      </w:pPr>
      <w:r w:rsidRPr="00975B4E">
        <w:rPr>
          <w:rFonts w:ascii="Times New Roman" w:hAnsi="Times New Roman"/>
          <w:sz w:val="28"/>
          <w:szCs w:val="28"/>
        </w:rPr>
        <w:t>__________</w:t>
      </w:r>
    </w:p>
    <w:p w:rsidR="00C10F08" w:rsidRDefault="00C10F08" w:rsidP="00A14BD4">
      <w:pPr>
        <w:rPr>
          <w:rFonts w:ascii="Times New Roman" w:hAnsi="Times New Roman"/>
          <w:sz w:val="28"/>
          <w:szCs w:val="28"/>
        </w:rPr>
      </w:pPr>
    </w:p>
    <w:sectPr w:rsidR="00C10F08" w:rsidSect="0078019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78" w:rsidRDefault="00226B78">
      <w:pPr>
        <w:spacing w:after="0" w:line="240" w:lineRule="auto"/>
      </w:pPr>
      <w:r>
        <w:separator/>
      </w:r>
    </w:p>
  </w:endnote>
  <w:endnote w:type="continuationSeparator" w:id="0">
    <w:p w:rsidR="00226B78" w:rsidRDefault="002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78" w:rsidRDefault="00226B78">
      <w:pPr>
        <w:spacing w:after="0" w:line="240" w:lineRule="auto"/>
      </w:pPr>
      <w:r>
        <w:separator/>
      </w:r>
    </w:p>
  </w:footnote>
  <w:footnote w:type="continuationSeparator" w:id="0">
    <w:p w:rsidR="00226B78" w:rsidRDefault="002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55" w:rsidRDefault="00A02155" w:rsidP="00F02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02155" w:rsidRDefault="00A021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55" w:rsidRDefault="00A02155" w:rsidP="00F02C9D">
    <w:pPr>
      <w:pStyle w:val="aa"/>
      <w:framePr w:wrap="around" w:vAnchor="text" w:hAnchor="page" w:x="6202" w:y="-107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15061">
      <w:rPr>
        <w:rStyle w:val="af6"/>
        <w:noProof/>
      </w:rPr>
      <w:t>49</w:t>
    </w:r>
    <w:r>
      <w:rPr>
        <w:rStyle w:val="af6"/>
      </w:rPr>
      <w:fldChar w:fldCharType="end"/>
    </w:r>
  </w:p>
  <w:p w:rsidR="00A02155" w:rsidRDefault="00A021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3C73"/>
    <w:multiLevelType w:val="hybridMultilevel"/>
    <w:tmpl w:val="A9DE40C2"/>
    <w:lvl w:ilvl="0" w:tplc="F94681E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09331A93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2" w15:restartNumberingAfterBreak="0">
    <w:nsid w:val="09CE51DE"/>
    <w:multiLevelType w:val="multilevel"/>
    <w:tmpl w:val="1C9CDDC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1C6842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4" w15:restartNumberingAfterBreak="0">
    <w:nsid w:val="117D1D8B"/>
    <w:multiLevelType w:val="multilevel"/>
    <w:tmpl w:val="1C9CDDC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F05E8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6" w15:restartNumberingAfterBreak="0">
    <w:nsid w:val="1A5F6E8E"/>
    <w:multiLevelType w:val="multilevel"/>
    <w:tmpl w:val="12F6B8D2"/>
    <w:lvl w:ilvl="0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86004A"/>
    <w:multiLevelType w:val="multilevel"/>
    <w:tmpl w:val="12F6B8D2"/>
    <w:lvl w:ilvl="0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4466B"/>
    <w:multiLevelType w:val="multilevel"/>
    <w:tmpl w:val="12F6B8D2"/>
    <w:lvl w:ilvl="0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B6181F"/>
    <w:multiLevelType w:val="multilevel"/>
    <w:tmpl w:val="1C9CDDC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230359"/>
    <w:multiLevelType w:val="hybridMultilevel"/>
    <w:tmpl w:val="1C9CDDCA"/>
    <w:lvl w:ilvl="0" w:tplc="F94681E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67FC7"/>
    <w:multiLevelType w:val="multilevel"/>
    <w:tmpl w:val="1C9CDDC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26AD0"/>
    <w:multiLevelType w:val="hybridMultilevel"/>
    <w:tmpl w:val="12F6B8D2"/>
    <w:lvl w:ilvl="0" w:tplc="4C3609BC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1432F7C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4" w15:restartNumberingAfterBreak="0">
    <w:nsid w:val="62454F35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5" w15:restartNumberingAfterBreak="0">
    <w:nsid w:val="64C22DDC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6" w15:restartNumberingAfterBreak="0">
    <w:nsid w:val="6B1126FA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7" w15:restartNumberingAfterBreak="0">
    <w:nsid w:val="6CD161F7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8" w15:restartNumberingAfterBreak="0">
    <w:nsid w:val="725A4354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19" w15:restartNumberingAfterBreak="0">
    <w:nsid w:val="72AE5ED7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20" w15:restartNumberingAfterBreak="0">
    <w:nsid w:val="73635C20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21" w15:restartNumberingAfterBreak="0">
    <w:nsid w:val="769F04F7"/>
    <w:multiLevelType w:val="multilevel"/>
    <w:tmpl w:val="A4003E9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Calibri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Restart w:val="1"/>
      <w:isLgl/>
      <w:lvlText w:val="%1.%2.%3.%4."/>
      <w:lvlJc w:val="left"/>
      <w:pPr>
        <w:tabs>
          <w:tab w:val="num" w:pos="0"/>
        </w:tabs>
        <w:ind w:left="5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7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585" w:hanging="2160"/>
      </w:pPr>
      <w:rPr>
        <w:rFonts w:hint="default"/>
      </w:rPr>
    </w:lvl>
  </w:abstractNum>
  <w:abstractNum w:abstractNumId="22" w15:restartNumberingAfterBreak="0">
    <w:nsid w:val="7EFF5135"/>
    <w:multiLevelType w:val="multilevel"/>
    <w:tmpl w:val="1C9CDDC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7"/>
  </w:num>
  <w:num w:numId="7">
    <w:abstractNumId w:val="20"/>
  </w:num>
  <w:num w:numId="8">
    <w:abstractNumId w:val="15"/>
  </w:num>
  <w:num w:numId="9">
    <w:abstractNumId w:val="16"/>
  </w:num>
  <w:num w:numId="10">
    <w:abstractNumId w:val="1"/>
  </w:num>
  <w:num w:numId="11">
    <w:abstractNumId w:val="5"/>
  </w:num>
  <w:num w:numId="12">
    <w:abstractNumId w:val="21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22"/>
  </w:num>
  <w:num w:numId="18">
    <w:abstractNumId w:val="9"/>
  </w:num>
  <w:num w:numId="19">
    <w:abstractNumId w:val="4"/>
  </w:num>
  <w:num w:numId="20">
    <w:abstractNumId w:val="11"/>
  </w:num>
  <w:num w:numId="21">
    <w:abstractNumId w:val="8"/>
  </w:num>
  <w:num w:numId="22">
    <w:abstractNumId w:val="7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96"/>
    <w:rsid w:val="0000641D"/>
    <w:rsid w:val="000120F8"/>
    <w:rsid w:val="00012E5E"/>
    <w:rsid w:val="0003257C"/>
    <w:rsid w:val="00033E63"/>
    <w:rsid w:val="00034D76"/>
    <w:rsid w:val="0003604E"/>
    <w:rsid w:val="000408B8"/>
    <w:rsid w:val="0005118B"/>
    <w:rsid w:val="00060C8C"/>
    <w:rsid w:val="00066DFA"/>
    <w:rsid w:val="00072C01"/>
    <w:rsid w:val="0007314B"/>
    <w:rsid w:val="0007324D"/>
    <w:rsid w:val="00084D45"/>
    <w:rsid w:val="0008516D"/>
    <w:rsid w:val="00086D91"/>
    <w:rsid w:val="0009063C"/>
    <w:rsid w:val="00090BC3"/>
    <w:rsid w:val="000945AC"/>
    <w:rsid w:val="000965E6"/>
    <w:rsid w:val="000A425E"/>
    <w:rsid w:val="000B1937"/>
    <w:rsid w:val="000B658B"/>
    <w:rsid w:val="000B7CF6"/>
    <w:rsid w:val="000C784B"/>
    <w:rsid w:val="000D570F"/>
    <w:rsid w:val="000E68A9"/>
    <w:rsid w:val="000F6EE2"/>
    <w:rsid w:val="00103FD4"/>
    <w:rsid w:val="00105D38"/>
    <w:rsid w:val="001071B9"/>
    <w:rsid w:val="00107DF5"/>
    <w:rsid w:val="00140080"/>
    <w:rsid w:val="00144C18"/>
    <w:rsid w:val="00151596"/>
    <w:rsid w:val="0015360D"/>
    <w:rsid w:val="00166FB8"/>
    <w:rsid w:val="0017796C"/>
    <w:rsid w:val="001849D3"/>
    <w:rsid w:val="00184F18"/>
    <w:rsid w:val="0019445D"/>
    <w:rsid w:val="00194FA5"/>
    <w:rsid w:val="0019574A"/>
    <w:rsid w:val="001A2252"/>
    <w:rsid w:val="001C7112"/>
    <w:rsid w:val="001D4D5B"/>
    <w:rsid w:val="001D5063"/>
    <w:rsid w:val="001D7306"/>
    <w:rsid w:val="001E0B14"/>
    <w:rsid w:val="001E310A"/>
    <w:rsid w:val="001E32CE"/>
    <w:rsid w:val="001E7B26"/>
    <w:rsid w:val="001F5E52"/>
    <w:rsid w:val="001F70DD"/>
    <w:rsid w:val="0020576D"/>
    <w:rsid w:val="002104F1"/>
    <w:rsid w:val="00212E9D"/>
    <w:rsid w:val="0021441E"/>
    <w:rsid w:val="00217290"/>
    <w:rsid w:val="00226B78"/>
    <w:rsid w:val="00231349"/>
    <w:rsid w:val="0026040C"/>
    <w:rsid w:val="002605A5"/>
    <w:rsid w:val="00260D49"/>
    <w:rsid w:val="00261D99"/>
    <w:rsid w:val="00262A17"/>
    <w:rsid w:val="0026333C"/>
    <w:rsid w:val="00270939"/>
    <w:rsid w:val="00271B72"/>
    <w:rsid w:val="002802A0"/>
    <w:rsid w:val="00280CE2"/>
    <w:rsid w:val="0029041D"/>
    <w:rsid w:val="002937AB"/>
    <w:rsid w:val="00296B9B"/>
    <w:rsid w:val="00297642"/>
    <w:rsid w:val="002A1EFA"/>
    <w:rsid w:val="002A3FE5"/>
    <w:rsid w:val="002A6BB9"/>
    <w:rsid w:val="002B292A"/>
    <w:rsid w:val="002B7883"/>
    <w:rsid w:val="002C00A8"/>
    <w:rsid w:val="002C1D1F"/>
    <w:rsid w:val="002C77E2"/>
    <w:rsid w:val="002D19A6"/>
    <w:rsid w:val="002D3F39"/>
    <w:rsid w:val="002E12F6"/>
    <w:rsid w:val="002E4901"/>
    <w:rsid w:val="002E7C81"/>
    <w:rsid w:val="002F0F55"/>
    <w:rsid w:val="002F5A83"/>
    <w:rsid w:val="002F5F1E"/>
    <w:rsid w:val="00304B0B"/>
    <w:rsid w:val="003059A5"/>
    <w:rsid w:val="003130D7"/>
    <w:rsid w:val="00321D9C"/>
    <w:rsid w:val="0032232B"/>
    <w:rsid w:val="00324FF3"/>
    <w:rsid w:val="00330993"/>
    <w:rsid w:val="00342D06"/>
    <w:rsid w:val="00343144"/>
    <w:rsid w:val="00343DFB"/>
    <w:rsid w:val="00344441"/>
    <w:rsid w:val="003479D9"/>
    <w:rsid w:val="0035022F"/>
    <w:rsid w:val="00357205"/>
    <w:rsid w:val="00357D54"/>
    <w:rsid w:val="0037439C"/>
    <w:rsid w:val="003917B1"/>
    <w:rsid w:val="00396273"/>
    <w:rsid w:val="00397612"/>
    <w:rsid w:val="003A0983"/>
    <w:rsid w:val="003B1F39"/>
    <w:rsid w:val="003D2A2A"/>
    <w:rsid w:val="003D3241"/>
    <w:rsid w:val="003D4CB2"/>
    <w:rsid w:val="003E4172"/>
    <w:rsid w:val="004119DE"/>
    <w:rsid w:val="004172D5"/>
    <w:rsid w:val="00417770"/>
    <w:rsid w:val="00421722"/>
    <w:rsid w:val="00422D71"/>
    <w:rsid w:val="00423970"/>
    <w:rsid w:val="00426D3B"/>
    <w:rsid w:val="004275BA"/>
    <w:rsid w:val="0042788C"/>
    <w:rsid w:val="00431079"/>
    <w:rsid w:val="004317ED"/>
    <w:rsid w:val="00433B77"/>
    <w:rsid w:val="00434200"/>
    <w:rsid w:val="00435D01"/>
    <w:rsid w:val="004420DD"/>
    <w:rsid w:val="00442126"/>
    <w:rsid w:val="004445E5"/>
    <w:rsid w:val="00445FED"/>
    <w:rsid w:val="00454BCD"/>
    <w:rsid w:val="0045648B"/>
    <w:rsid w:val="00470045"/>
    <w:rsid w:val="004740D1"/>
    <w:rsid w:val="00480E5E"/>
    <w:rsid w:val="0048298B"/>
    <w:rsid w:val="004836CE"/>
    <w:rsid w:val="00484C24"/>
    <w:rsid w:val="00485F03"/>
    <w:rsid w:val="004A4513"/>
    <w:rsid w:val="004B3C04"/>
    <w:rsid w:val="004C59F3"/>
    <w:rsid w:val="004C6D52"/>
    <w:rsid w:val="004F6329"/>
    <w:rsid w:val="00502F7D"/>
    <w:rsid w:val="00507BAD"/>
    <w:rsid w:val="005161CA"/>
    <w:rsid w:val="00516D45"/>
    <w:rsid w:val="005349D3"/>
    <w:rsid w:val="00542DCC"/>
    <w:rsid w:val="00542E86"/>
    <w:rsid w:val="00547665"/>
    <w:rsid w:val="00550B08"/>
    <w:rsid w:val="0056062D"/>
    <w:rsid w:val="00566FF8"/>
    <w:rsid w:val="005817E7"/>
    <w:rsid w:val="00590075"/>
    <w:rsid w:val="00590B67"/>
    <w:rsid w:val="0059348F"/>
    <w:rsid w:val="00595F13"/>
    <w:rsid w:val="005A0004"/>
    <w:rsid w:val="005A2814"/>
    <w:rsid w:val="005A2E27"/>
    <w:rsid w:val="005C23C5"/>
    <w:rsid w:val="005D0E23"/>
    <w:rsid w:val="005D520B"/>
    <w:rsid w:val="005D7F4C"/>
    <w:rsid w:val="005E13D5"/>
    <w:rsid w:val="005E628E"/>
    <w:rsid w:val="005F23A7"/>
    <w:rsid w:val="005F63B7"/>
    <w:rsid w:val="00606CD9"/>
    <w:rsid w:val="00610280"/>
    <w:rsid w:val="00611A02"/>
    <w:rsid w:val="00613110"/>
    <w:rsid w:val="00617C8A"/>
    <w:rsid w:val="0063081E"/>
    <w:rsid w:val="00631EB9"/>
    <w:rsid w:val="006325AD"/>
    <w:rsid w:val="00633114"/>
    <w:rsid w:val="00641AD6"/>
    <w:rsid w:val="00644133"/>
    <w:rsid w:val="006462C1"/>
    <w:rsid w:val="006525B9"/>
    <w:rsid w:val="00653EEC"/>
    <w:rsid w:val="006563FA"/>
    <w:rsid w:val="00656887"/>
    <w:rsid w:val="0066270D"/>
    <w:rsid w:val="00667E23"/>
    <w:rsid w:val="00670E26"/>
    <w:rsid w:val="0067102C"/>
    <w:rsid w:val="00671F5A"/>
    <w:rsid w:val="00676D25"/>
    <w:rsid w:val="00684019"/>
    <w:rsid w:val="006841EE"/>
    <w:rsid w:val="006A2244"/>
    <w:rsid w:val="006B0AD2"/>
    <w:rsid w:val="006B2497"/>
    <w:rsid w:val="006B331D"/>
    <w:rsid w:val="006D0705"/>
    <w:rsid w:val="006D6282"/>
    <w:rsid w:val="006E6290"/>
    <w:rsid w:val="006E7ED3"/>
    <w:rsid w:val="006F2C78"/>
    <w:rsid w:val="006F2E12"/>
    <w:rsid w:val="007007FC"/>
    <w:rsid w:val="00701DDD"/>
    <w:rsid w:val="00707430"/>
    <w:rsid w:val="00710948"/>
    <w:rsid w:val="00720A5C"/>
    <w:rsid w:val="007347CF"/>
    <w:rsid w:val="007362F9"/>
    <w:rsid w:val="007363BF"/>
    <w:rsid w:val="007465FD"/>
    <w:rsid w:val="007539FF"/>
    <w:rsid w:val="0076300E"/>
    <w:rsid w:val="00766816"/>
    <w:rsid w:val="00777127"/>
    <w:rsid w:val="00780192"/>
    <w:rsid w:val="00781BF3"/>
    <w:rsid w:val="00784C9F"/>
    <w:rsid w:val="00795C85"/>
    <w:rsid w:val="00796482"/>
    <w:rsid w:val="007B35B2"/>
    <w:rsid w:val="007B5255"/>
    <w:rsid w:val="007D1D32"/>
    <w:rsid w:val="007D2E0F"/>
    <w:rsid w:val="007D3918"/>
    <w:rsid w:val="007E1FD2"/>
    <w:rsid w:val="007E2AC2"/>
    <w:rsid w:val="007E6013"/>
    <w:rsid w:val="007F798B"/>
    <w:rsid w:val="00802041"/>
    <w:rsid w:val="0080242E"/>
    <w:rsid w:val="008034B4"/>
    <w:rsid w:val="00803652"/>
    <w:rsid w:val="0080406C"/>
    <w:rsid w:val="0080676A"/>
    <w:rsid w:val="00816D01"/>
    <w:rsid w:val="00816FE4"/>
    <w:rsid w:val="00817B07"/>
    <w:rsid w:val="008204C8"/>
    <w:rsid w:val="0082504E"/>
    <w:rsid w:val="00840463"/>
    <w:rsid w:val="0084342D"/>
    <w:rsid w:val="00845F70"/>
    <w:rsid w:val="0085337E"/>
    <w:rsid w:val="008673F3"/>
    <w:rsid w:val="00871D6B"/>
    <w:rsid w:val="00872897"/>
    <w:rsid w:val="00881DD9"/>
    <w:rsid w:val="0088371E"/>
    <w:rsid w:val="00883AC1"/>
    <w:rsid w:val="00883F65"/>
    <w:rsid w:val="008A0288"/>
    <w:rsid w:val="008A046C"/>
    <w:rsid w:val="008A2B9E"/>
    <w:rsid w:val="008B3C38"/>
    <w:rsid w:val="008B3F61"/>
    <w:rsid w:val="008B41FE"/>
    <w:rsid w:val="008B4307"/>
    <w:rsid w:val="008B79F2"/>
    <w:rsid w:val="008C35BB"/>
    <w:rsid w:val="008C3EB6"/>
    <w:rsid w:val="008C4859"/>
    <w:rsid w:val="008D0B13"/>
    <w:rsid w:val="008D2F9D"/>
    <w:rsid w:val="008D5873"/>
    <w:rsid w:val="008E2A60"/>
    <w:rsid w:val="008E5BF4"/>
    <w:rsid w:val="008F015C"/>
    <w:rsid w:val="008F0377"/>
    <w:rsid w:val="009013E0"/>
    <w:rsid w:val="00924DB9"/>
    <w:rsid w:val="009300C8"/>
    <w:rsid w:val="00931373"/>
    <w:rsid w:val="00935769"/>
    <w:rsid w:val="00943A9F"/>
    <w:rsid w:val="00945428"/>
    <w:rsid w:val="00950843"/>
    <w:rsid w:val="009538CC"/>
    <w:rsid w:val="009544B7"/>
    <w:rsid w:val="0095468A"/>
    <w:rsid w:val="009629E6"/>
    <w:rsid w:val="009633D1"/>
    <w:rsid w:val="00970142"/>
    <w:rsid w:val="00970845"/>
    <w:rsid w:val="00972703"/>
    <w:rsid w:val="00975B4E"/>
    <w:rsid w:val="00975C52"/>
    <w:rsid w:val="00985B9A"/>
    <w:rsid w:val="00990706"/>
    <w:rsid w:val="009934AB"/>
    <w:rsid w:val="00997174"/>
    <w:rsid w:val="00997B3B"/>
    <w:rsid w:val="009A124A"/>
    <w:rsid w:val="009A2805"/>
    <w:rsid w:val="009A7D36"/>
    <w:rsid w:val="009B11A9"/>
    <w:rsid w:val="009B601A"/>
    <w:rsid w:val="009C72FA"/>
    <w:rsid w:val="009D2DF9"/>
    <w:rsid w:val="009D35B9"/>
    <w:rsid w:val="009D5092"/>
    <w:rsid w:val="009F34CA"/>
    <w:rsid w:val="00A018C4"/>
    <w:rsid w:val="00A02155"/>
    <w:rsid w:val="00A023B0"/>
    <w:rsid w:val="00A07C8D"/>
    <w:rsid w:val="00A10722"/>
    <w:rsid w:val="00A14BD4"/>
    <w:rsid w:val="00A16061"/>
    <w:rsid w:val="00A33F04"/>
    <w:rsid w:val="00A46FF9"/>
    <w:rsid w:val="00A51F6F"/>
    <w:rsid w:val="00A54051"/>
    <w:rsid w:val="00A549E8"/>
    <w:rsid w:val="00A57931"/>
    <w:rsid w:val="00A62044"/>
    <w:rsid w:val="00A677BF"/>
    <w:rsid w:val="00A67BB8"/>
    <w:rsid w:val="00A70EA8"/>
    <w:rsid w:val="00A7255A"/>
    <w:rsid w:val="00A82E11"/>
    <w:rsid w:val="00A8409A"/>
    <w:rsid w:val="00A85492"/>
    <w:rsid w:val="00A924A3"/>
    <w:rsid w:val="00A978D8"/>
    <w:rsid w:val="00AA151B"/>
    <w:rsid w:val="00AA3CF1"/>
    <w:rsid w:val="00AB46DD"/>
    <w:rsid w:val="00AC1990"/>
    <w:rsid w:val="00AC4FC8"/>
    <w:rsid w:val="00AC561C"/>
    <w:rsid w:val="00AE236F"/>
    <w:rsid w:val="00AE2DF4"/>
    <w:rsid w:val="00AE414E"/>
    <w:rsid w:val="00AF6E04"/>
    <w:rsid w:val="00B12497"/>
    <w:rsid w:val="00B152AE"/>
    <w:rsid w:val="00B32C21"/>
    <w:rsid w:val="00B35E54"/>
    <w:rsid w:val="00B3634D"/>
    <w:rsid w:val="00B37CA9"/>
    <w:rsid w:val="00B40042"/>
    <w:rsid w:val="00B417F0"/>
    <w:rsid w:val="00B45429"/>
    <w:rsid w:val="00B47932"/>
    <w:rsid w:val="00B50802"/>
    <w:rsid w:val="00B629C6"/>
    <w:rsid w:val="00B8525D"/>
    <w:rsid w:val="00B862BD"/>
    <w:rsid w:val="00B914F0"/>
    <w:rsid w:val="00BB0F11"/>
    <w:rsid w:val="00BC575A"/>
    <w:rsid w:val="00BD39FB"/>
    <w:rsid w:val="00BD6F14"/>
    <w:rsid w:val="00BE1828"/>
    <w:rsid w:val="00BE2520"/>
    <w:rsid w:val="00BE4CE8"/>
    <w:rsid w:val="00C02FA5"/>
    <w:rsid w:val="00C03DA5"/>
    <w:rsid w:val="00C10F08"/>
    <w:rsid w:val="00C12482"/>
    <w:rsid w:val="00C15064"/>
    <w:rsid w:val="00C162AD"/>
    <w:rsid w:val="00C20A1B"/>
    <w:rsid w:val="00C25E4F"/>
    <w:rsid w:val="00C2795D"/>
    <w:rsid w:val="00C320A0"/>
    <w:rsid w:val="00C32771"/>
    <w:rsid w:val="00C40540"/>
    <w:rsid w:val="00C41461"/>
    <w:rsid w:val="00C41719"/>
    <w:rsid w:val="00C4625C"/>
    <w:rsid w:val="00C601FA"/>
    <w:rsid w:val="00C613A5"/>
    <w:rsid w:val="00C6381F"/>
    <w:rsid w:val="00C6417B"/>
    <w:rsid w:val="00C65DB1"/>
    <w:rsid w:val="00C754F3"/>
    <w:rsid w:val="00C8792C"/>
    <w:rsid w:val="00C9037E"/>
    <w:rsid w:val="00C91822"/>
    <w:rsid w:val="00CA00BC"/>
    <w:rsid w:val="00CA2D46"/>
    <w:rsid w:val="00CC170E"/>
    <w:rsid w:val="00CC1BFE"/>
    <w:rsid w:val="00CC2566"/>
    <w:rsid w:val="00CE684C"/>
    <w:rsid w:val="00CF4F96"/>
    <w:rsid w:val="00CF5DCD"/>
    <w:rsid w:val="00CF6208"/>
    <w:rsid w:val="00CF68E4"/>
    <w:rsid w:val="00CF73E9"/>
    <w:rsid w:val="00D00657"/>
    <w:rsid w:val="00D02212"/>
    <w:rsid w:val="00D04B71"/>
    <w:rsid w:val="00D07BD9"/>
    <w:rsid w:val="00D13853"/>
    <w:rsid w:val="00D168D2"/>
    <w:rsid w:val="00D16E71"/>
    <w:rsid w:val="00D201BA"/>
    <w:rsid w:val="00D21614"/>
    <w:rsid w:val="00D2603E"/>
    <w:rsid w:val="00D269FF"/>
    <w:rsid w:val="00D26E2C"/>
    <w:rsid w:val="00D40914"/>
    <w:rsid w:val="00D64FFE"/>
    <w:rsid w:val="00D6551E"/>
    <w:rsid w:val="00D66EF3"/>
    <w:rsid w:val="00D67B36"/>
    <w:rsid w:val="00D87ACE"/>
    <w:rsid w:val="00D900B3"/>
    <w:rsid w:val="00D975B9"/>
    <w:rsid w:val="00DC0DD7"/>
    <w:rsid w:val="00DD0415"/>
    <w:rsid w:val="00DD22CC"/>
    <w:rsid w:val="00DD2513"/>
    <w:rsid w:val="00DD2B8E"/>
    <w:rsid w:val="00DD642D"/>
    <w:rsid w:val="00DE649F"/>
    <w:rsid w:val="00DE7A9C"/>
    <w:rsid w:val="00DF3A5D"/>
    <w:rsid w:val="00DF68FE"/>
    <w:rsid w:val="00DF74A7"/>
    <w:rsid w:val="00E0111D"/>
    <w:rsid w:val="00E02D2E"/>
    <w:rsid w:val="00E045FF"/>
    <w:rsid w:val="00E07D4C"/>
    <w:rsid w:val="00E15061"/>
    <w:rsid w:val="00E16068"/>
    <w:rsid w:val="00E25ABB"/>
    <w:rsid w:val="00E3129B"/>
    <w:rsid w:val="00E333A0"/>
    <w:rsid w:val="00E33DF3"/>
    <w:rsid w:val="00E41742"/>
    <w:rsid w:val="00E41882"/>
    <w:rsid w:val="00E5080B"/>
    <w:rsid w:val="00E51882"/>
    <w:rsid w:val="00E51D63"/>
    <w:rsid w:val="00E5764F"/>
    <w:rsid w:val="00E62E1C"/>
    <w:rsid w:val="00E77366"/>
    <w:rsid w:val="00E814B9"/>
    <w:rsid w:val="00EB05C6"/>
    <w:rsid w:val="00EB24BF"/>
    <w:rsid w:val="00EB3CF3"/>
    <w:rsid w:val="00EB5446"/>
    <w:rsid w:val="00EB5681"/>
    <w:rsid w:val="00EC20A0"/>
    <w:rsid w:val="00EC38DF"/>
    <w:rsid w:val="00EC6487"/>
    <w:rsid w:val="00ED2494"/>
    <w:rsid w:val="00ED47AD"/>
    <w:rsid w:val="00ED72AD"/>
    <w:rsid w:val="00ED749F"/>
    <w:rsid w:val="00EE3C65"/>
    <w:rsid w:val="00EE5B25"/>
    <w:rsid w:val="00EE7D6B"/>
    <w:rsid w:val="00EF0443"/>
    <w:rsid w:val="00EF0E71"/>
    <w:rsid w:val="00EF2197"/>
    <w:rsid w:val="00F01461"/>
    <w:rsid w:val="00F014ED"/>
    <w:rsid w:val="00F02C9D"/>
    <w:rsid w:val="00F03224"/>
    <w:rsid w:val="00F05854"/>
    <w:rsid w:val="00F06534"/>
    <w:rsid w:val="00F11C38"/>
    <w:rsid w:val="00F12C51"/>
    <w:rsid w:val="00F15C02"/>
    <w:rsid w:val="00F24007"/>
    <w:rsid w:val="00F2682A"/>
    <w:rsid w:val="00F42D35"/>
    <w:rsid w:val="00F44502"/>
    <w:rsid w:val="00F534A4"/>
    <w:rsid w:val="00F64CCF"/>
    <w:rsid w:val="00F67562"/>
    <w:rsid w:val="00F717EE"/>
    <w:rsid w:val="00F74979"/>
    <w:rsid w:val="00F777DC"/>
    <w:rsid w:val="00F82511"/>
    <w:rsid w:val="00F84605"/>
    <w:rsid w:val="00FA09A2"/>
    <w:rsid w:val="00FA0D4A"/>
    <w:rsid w:val="00FA1F73"/>
    <w:rsid w:val="00FA4801"/>
    <w:rsid w:val="00FB02FD"/>
    <w:rsid w:val="00FB0892"/>
    <w:rsid w:val="00FB1223"/>
    <w:rsid w:val="00FC20EA"/>
    <w:rsid w:val="00FC5EAC"/>
    <w:rsid w:val="00FD06AE"/>
    <w:rsid w:val="00FD5E7C"/>
    <w:rsid w:val="00FE570F"/>
    <w:rsid w:val="00FE6B9A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4363D0-8915-4A7C-8A3A-0EEA89DD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4D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4F96"/>
    <w:pPr>
      <w:keepNext/>
      <w:suppressAutoHyphens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F9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CF4F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CF4F96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F4F9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F4F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footer"/>
    <w:basedOn w:val="a"/>
    <w:link w:val="a6"/>
    <w:uiPriority w:val="99"/>
    <w:rsid w:val="00CF4F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link w:val="a5"/>
    <w:uiPriority w:val="99"/>
    <w:rsid w:val="00CF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CF4F9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CF4F96"/>
    <w:rPr>
      <w:rFonts w:ascii="Calibri" w:eastAsia="Calibri" w:hAnsi="Calibri" w:cs="Times New Roman"/>
    </w:rPr>
  </w:style>
  <w:style w:type="character" w:styleId="a7">
    <w:name w:val="annotation reference"/>
    <w:unhideWhenUsed/>
    <w:rsid w:val="00CF4F96"/>
    <w:rPr>
      <w:sz w:val="16"/>
      <w:szCs w:val="16"/>
    </w:rPr>
  </w:style>
  <w:style w:type="paragraph" w:styleId="a8">
    <w:name w:val="List Paragraph"/>
    <w:basedOn w:val="a"/>
    <w:uiPriority w:val="34"/>
    <w:qFormat/>
    <w:rsid w:val="00CF4F96"/>
    <w:pPr>
      <w:ind w:left="708"/>
    </w:pPr>
  </w:style>
  <w:style w:type="character" w:customStyle="1" w:styleId="a9">
    <w:name w:val="Верхний колонтитул Знак"/>
    <w:link w:val="aa"/>
    <w:uiPriority w:val="99"/>
    <w:rsid w:val="00CF4F96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CF4F9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CF4F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rsid w:val="00CF4F96"/>
    <w:rPr>
      <w:color w:val="0000FF"/>
      <w:u w:val="single"/>
    </w:rPr>
  </w:style>
  <w:style w:type="paragraph" w:styleId="ac">
    <w:name w:val="Normal (Web)"/>
    <w:aliases w:val=" Знак"/>
    <w:basedOn w:val="a"/>
    <w:link w:val="ad"/>
    <w:rsid w:val="00CF4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бычный (веб) Знак"/>
    <w:aliases w:val=" Знак Знак"/>
    <w:link w:val="ac"/>
    <w:rsid w:val="00CF4F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4F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F4F96"/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4C6D5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4C6D52"/>
    <w:rPr>
      <w:lang w:eastAsia="en-US"/>
    </w:rPr>
  </w:style>
  <w:style w:type="character" w:styleId="af2">
    <w:name w:val="footnote reference"/>
    <w:uiPriority w:val="99"/>
    <w:unhideWhenUsed/>
    <w:rsid w:val="004C6D52"/>
    <w:rPr>
      <w:vertAlign w:val="superscript"/>
    </w:rPr>
  </w:style>
  <w:style w:type="paragraph" w:customStyle="1" w:styleId="af3">
    <w:name w:val="Знак Знак Знак Знак"/>
    <w:basedOn w:val="a"/>
    <w:rsid w:val="000A42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Strong"/>
    <w:uiPriority w:val="99"/>
    <w:qFormat/>
    <w:rsid w:val="00676D25"/>
    <w:rPr>
      <w:b/>
      <w:bCs/>
    </w:rPr>
  </w:style>
  <w:style w:type="character" w:customStyle="1" w:styleId="10">
    <w:name w:val="Заголовок 1 Знак"/>
    <w:link w:val="1"/>
    <w:uiPriority w:val="9"/>
    <w:rsid w:val="001D4D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F032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rsid w:val="009B11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5">
    <w:name w:val="FollowedHyperlink"/>
    <w:rsid w:val="00422D71"/>
    <w:rPr>
      <w:color w:val="800080"/>
      <w:u w:val="single"/>
    </w:rPr>
  </w:style>
  <w:style w:type="character" w:styleId="af6">
    <w:name w:val="page number"/>
    <w:basedOn w:val="a0"/>
    <w:rsid w:val="00D04B71"/>
  </w:style>
  <w:style w:type="table" w:styleId="af7">
    <w:name w:val="Table Grid"/>
    <w:basedOn w:val="a1"/>
    <w:uiPriority w:val="39"/>
    <w:rsid w:val="00784C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D6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4025-059B-483D-8150-68C3B877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78</Pages>
  <Words>18331</Words>
  <Characters>104488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исполнению государственной функции по осуществлению контроля за соблюдением органами местного самоуправления законодательства о градостроительной деятельности</vt:lpstr>
    </vt:vector>
  </TitlesOfParts>
  <Company>Grizli777</Company>
  <LinksUpToDate>false</LinksUpToDate>
  <CharactersWithSpaces>122574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исполнению государственной функции по осуществлению контроля за соблюдением органами местного самоуправления законодательства о градостроительной деятельности</dc:title>
  <dc:subject/>
  <dc:creator>User</dc:creator>
  <cp:keywords/>
  <dc:description/>
  <cp:lastModifiedBy>Пользователь Windows</cp:lastModifiedBy>
  <cp:revision>67</cp:revision>
  <cp:lastPrinted>2018-09-06T08:20:00Z</cp:lastPrinted>
  <dcterms:created xsi:type="dcterms:W3CDTF">2016-10-03T14:11:00Z</dcterms:created>
  <dcterms:modified xsi:type="dcterms:W3CDTF">2021-02-11T11:46:00Z</dcterms:modified>
</cp:coreProperties>
</file>